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4A0" w:firstRow="1" w:lastRow="0" w:firstColumn="1" w:lastColumn="0" w:noHBand="0" w:noVBand="1"/>
      </w:tblPr>
      <w:tblGrid>
        <w:gridCol w:w="4395"/>
        <w:gridCol w:w="5528"/>
      </w:tblGrid>
      <w:tr w:rsidR="004B698E" w:rsidRPr="00D411B9" w:rsidTr="00D411B9">
        <w:tc>
          <w:tcPr>
            <w:tcW w:w="4395" w:type="dxa"/>
          </w:tcPr>
          <w:p w:rsidR="004B698E" w:rsidRPr="00D411B9" w:rsidRDefault="004B698E" w:rsidP="00BA08C7">
            <w:pPr>
              <w:spacing w:line="240" w:lineRule="auto"/>
              <w:jc w:val="center"/>
              <w:rPr>
                <w:rFonts w:ascii="Times New Roman" w:hAnsi="Times New Roman"/>
                <w:sz w:val="28"/>
                <w:szCs w:val="28"/>
              </w:rPr>
            </w:pPr>
            <w:r w:rsidRPr="00D411B9">
              <w:rPr>
                <w:rFonts w:ascii="Times New Roman" w:hAnsi="Times New Roman"/>
                <w:sz w:val="28"/>
                <w:szCs w:val="28"/>
              </w:rPr>
              <w:t>UBND THỊ XÃ THUẬN AN</w:t>
            </w:r>
          </w:p>
          <w:p w:rsidR="004B698E" w:rsidRPr="00D411B9" w:rsidRDefault="004B698E" w:rsidP="00D411B9">
            <w:pPr>
              <w:spacing w:line="240" w:lineRule="auto"/>
              <w:ind w:left="-142" w:right="-108"/>
              <w:jc w:val="center"/>
              <w:rPr>
                <w:rFonts w:ascii="Times New Roman" w:hAnsi="Times New Roman"/>
                <w:b/>
                <w:sz w:val="28"/>
                <w:szCs w:val="28"/>
              </w:rPr>
            </w:pPr>
            <w:r w:rsidRPr="00D411B9">
              <w:rPr>
                <w:rFonts w:ascii="Times New Roman" w:hAnsi="Times New Roman"/>
                <w:b/>
                <w:sz w:val="28"/>
                <w:szCs w:val="28"/>
              </w:rPr>
              <w:t>PHÒNG GIÁO DỤC VÀ ĐÀO TẠO</w:t>
            </w:r>
          </w:p>
          <w:p w:rsidR="004B698E" w:rsidRPr="00D411B9" w:rsidRDefault="004B698E" w:rsidP="00BA08C7">
            <w:pPr>
              <w:spacing w:line="240" w:lineRule="auto"/>
              <w:jc w:val="center"/>
              <w:rPr>
                <w:rFonts w:ascii="Times New Roman" w:hAnsi="Times New Roman"/>
                <w:b/>
                <w:sz w:val="28"/>
                <w:szCs w:val="28"/>
              </w:rPr>
            </w:pPr>
            <w:r w:rsidRPr="00D411B9">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4C580AF2" wp14:editId="68A8C78B">
                      <wp:simplePos x="0" y="0"/>
                      <wp:positionH relativeFrom="column">
                        <wp:posOffset>506730</wp:posOffset>
                      </wp:positionH>
                      <wp:positionV relativeFrom="paragraph">
                        <wp:posOffset>8890</wp:posOffset>
                      </wp:positionV>
                      <wp:extent cx="1494790" cy="0"/>
                      <wp:effectExtent l="5715"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5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qj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L/KnB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"/>
                  </w:pict>
                </mc:Fallback>
              </mc:AlternateContent>
            </w:r>
          </w:p>
          <w:p w:rsidR="004B698E" w:rsidRPr="00D411B9" w:rsidRDefault="004B698E" w:rsidP="00BA08C7">
            <w:pPr>
              <w:spacing w:line="240" w:lineRule="auto"/>
              <w:jc w:val="center"/>
              <w:rPr>
                <w:rFonts w:ascii="Times New Roman" w:hAnsi="Times New Roman"/>
                <w:sz w:val="28"/>
                <w:szCs w:val="28"/>
              </w:rPr>
            </w:pPr>
            <w:r w:rsidRPr="00D411B9">
              <w:rPr>
                <w:rFonts w:ascii="Times New Roman" w:hAnsi="Times New Roman"/>
                <w:sz w:val="28"/>
                <w:szCs w:val="28"/>
              </w:rPr>
              <w:t>Số:</w:t>
            </w:r>
            <w:r w:rsidR="00D411B9">
              <w:rPr>
                <w:rFonts w:ascii="Times New Roman" w:hAnsi="Times New Roman"/>
                <w:sz w:val="28"/>
                <w:szCs w:val="28"/>
              </w:rPr>
              <w:t xml:space="preserve"> </w:t>
            </w:r>
            <w:r w:rsidR="00027601">
              <w:rPr>
                <w:rFonts w:ascii="Times New Roman" w:hAnsi="Times New Roman"/>
                <w:sz w:val="28"/>
                <w:szCs w:val="28"/>
              </w:rPr>
              <w:t>163</w:t>
            </w:r>
            <w:r w:rsidRPr="00D411B9">
              <w:rPr>
                <w:rFonts w:ascii="Times New Roman" w:hAnsi="Times New Roman"/>
                <w:sz w:val="28"/>
                <w:szCs w:val="28"/>
              </w:rPr>
              <w:t xml:space="preserve">/ </w:t>
            </w:r>
            <w:r w:rsidR="00E57A22">
              <w:rPr>
                <w:rFonts w:ascii="Times New Roman" w:hAnsi="Times New Roman"/>
                <w:sz w:val="28"/>
                <w:szCs w:val="28"/>
              </w:rPr>
              <w:t>PGDĐT-TCCB</w:t>
            </w:r>
          </w:p>
          <w:p w:rsidR="004B698E" w:rsidRPr="00D411B9" w:rsidRDefault="004B698E" w:rsidP="00E57A22">
            <w:pPr>
              <w:spacing w:line="240" w:lineRule="auto"/>
              <w:jc w:val="center"/>
              <w:rPr>
                <w:rFonts w:ascii="Times New Roman" w:hAnsi="Times New Roman"/>
                <w:sz w:val="28"/>
                <w:szCs w:val="28"/>
              </w:rPr>
            </w:pPr>
            <w:r w:rsidRPr="00603A40">
              <w:rPr>
                <w:rFonts w:ascii="Times New Roman" w:hAnsi="Times New Roman"/>
                <w:sz w:val="26"/>
                <w:szCs w:val="26"/>
              </w:rPr>
              <w:t xml:space="preserve">V/v </w:t>
            </w:r>
            <w:r w:rsidR="00E57A22" w:rsidRPr="00603A40">
              <w:rPr>
                <w:rFonts w:ascii="Times New Roman" w:hAnsi="Times New Roman"/>
                <w:sz w:val="26"/>
                <w:szCs w:val="26"/>
              </w:rPr>
              <w:t>tham gia lớp bồi dưỡng theo tiêu chuẩn chức danh nghề nghiệp giáo viên năm học 2017-2018 và hè 2018</w:t>
            </w:r>
            <w:r w:rsidRPr="00D411B9">
              <w:rPr>
                <w:rFonts w:ascii="Times New Roman" w:hAnsi="Times New Roman"/>
                <w:sz w:val="28"/>
                <w:szCs w:val="28"/>
              </w:rPr>
              <w:t>.</w:t>
            </w:r>
          </w:p>
        </w:tc>
        <w:tc>
          <w:tcPr>
            <w:tcW w:w="5528" w:type="dxa"/>
          </w:tcPr>
          <w:p w:rsidR="004B698E" w:rsidRPr="00D411B9" w:rsidRDefault="004B698E" w:rsidP="00D411B9">
            <w:pPr>
              <w:spacing w:line="240" w:lineRule="auto"/>
              <w:ind w:left="-108" w:right="-108"/>
              <w:jc w:val="center"/>
              <w:rPr>
                <w:rFonts w:ascii="Times New Roman" w:hAnsi="Times New Roman"/>
                <w:b/>
                <w:sz w:val="26"/>
                <w:szCs w:val="28"/>
              </w:rPr>
            </w:pPr>
            <w:r w:rsidRPr="00D411B9">
              <w:rPr>
                <w:rFonts w:ascii="Times New Roman" w:hAnsi="Times New Roman"/>
                <w:b/>
                <w:sz w:val="26"/>
                <w:szCs w:val="28"/>
              </w:rPr>
              <w:t>CỘNG HÒA XÃ HỘI CHỦ NGHĨA VIỆT NAM</w:t>
            </w:r>
          </w:p>
          <w:p w:rsidR="004B698E" w:rsidRPr="00D411B9" w:rsidRDefault="004B698E" w:rsidP="00BA08C7">
            <w:pPr>
              <w:spacing w:line="240" w:lineRule="auto"/>
              <w:jc w:val="center"/>
              <w:rPr>
                <w:rFonts w:ascii="Times New Roman" w:hAnsi="Times New Roman"/>
                <w:b/>
                <w:sz w:val="28"/>
                <w:szCs w:val="28"/>
              </w:rPr>
            </w:pPr>
            <w:r w:rsidRPr="00D411B9">
              <w:rPr>
                <w:rFonts w:ascii="Times New Roman" w:hAnsi="Times New Roman"/>
                <w:b/>
                <w:sz w:val="28"/>
                <w:szCs w:val="28"/>
              </w:rPr>
              <w:t>Độc lập - Tự do – Hạnh phúc</w:t>
            </w:r>
          </w:p>
          <w:p w:rsidR="004B698E" w:rsidRPr="00D411B9" w:rsidRDefault="004B698E" w:rsidP="00BA08C7">
            <w:pPr>
              <w:spacing w:line="240" w:lineRule="auto"/>
              <w:jc w:val="center"/>
              <w:rPr>
                <w:rFonts w:ascii="Times New Roman" w:hAnsi="Times New Roman"/>
                <w:b/>
                <w:sz w:val="28"/>
                <w:szCs w:val="28"/>
              </w:rPr>
            </w:pPr>
            <w:r w:rsidRPr="00D411B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DFC1356" wp14:editId="3A7E9D0A">
                      <wp:simplePos x="0" y="0"/>
                      <wp:positionH relativeFrom="column">
                        <wp:posOffset>579887</wp:posOffset>
                      </wp:positionH>
                      <wp:positionV relativeFrom="paragraph">
                        <wp:posOffset>23627</wp:posOffset>
                      </wp:positionV>
                      <wp:extent cx="2199736"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85pt" to="218.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w2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jibz58epx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"/>
                  </w:pict>
                </mc:Fallback>
              </mc:AlternateContent>
            </w:r>
          </w:p>
          <w:p w:rsidR="004B698E" w:rsidRPr="00D411B9" w:rsidRDefault="004B698E" w:rsidP="00C646A5">
            <w:pPr>
              <w:spacing w:line="240" w:lineRule="auto"/>
              <w:jc w:val="center"/>
              <w:rPr>
                <w:rFonts w:ascii="Times New Roman" w:hAnsi="Times New Roman"/>
                <w:i/>
                <w:sz w:val="28"/>
                <w:szCs w:val="28"/>
              </w:rPr>
            </w:pPr>
            <w:r w:rsidRPr="00D411B9">
              <w:rPr>
                <w:rFonts w:ascii="Times New Roman" w:hAnsi="Times New Roman"/>
                <w:i/>
                <w:sz w:val="28"/>
                <w:szCs w:val="28"/>
              </w:rPr>
              <w:t xml:space="preserve">Thuận An, ngày </w:t>
            </w:r>
            <w:r w:rsidR="00C646A5">
              <w:rPr>
                <w:rFonts w:ascii="Times New Roman" w:hAnsi="Times New Roman"/>
                <w:i/>
                <w:sz w:val="28"/>
                <w:szCs w:val="28"/>
              </w:rPr>
              <w:t xml:space="preserve">06 </w:t>
            </w:r>
            <w:r w:rsidRPr="00D411B9">
              <w:rPr>
                <w:rFonts w:ascii="Times New Roman" w:hAnsi="Times New Roman"/>
                <w:i/>
                <w:sz w:val="28"/>
                <w:szCs w:val="28"/>
              </w:rPr>
              <w:t xml:space="preserve">tháng </w:t>
            </w:r>
            <w:r w:rsidR="00105BFC">
              <w:rPr>
                <w:rFonts w:ascii="Times New Roman" w:hAnsi="Times New Roman"/>
                <w:i/>
                <w:sz w:val="28"/>
                <w:szCs w:val="28"/>
              </w:rPr>
              <w:t>03</w:t>
            </w:r>
            <w:r w:rsidRPr="00D411B9">
              <w:rPr>
                <w:rFonts w:ascii="Times New Roman" w:hAnsi="Times New Roman"/>
                <w:i/>
                <w:sz w:val="28"/>
                <w:szCs w:val="28"/>
              </w:rPr>
              <w:t xml:space="preserve"> năm 201</w:t>
            </w:r>
            <w:r w:rsidR="00105BFC">
              <w:rPr>
                <w:rFonts w:ascii="Times New Roman" w:hAnsi="Times New Roman"/>
                <w:i/>
                <w:sz w:val="28"/>
                <w:szCs w:val="28"/>
              </w:rPr>
              <w:t>8</w:t>
            </w:r>
          </w:p>
        </w:tc>
      </w:tr>
    </w:tbl>
    <w:p w:rsidR="004B698E" w:rsidRDefault="004B698E" w:rsidP="004B698E">
      <w:pPr>
        <w:spacing w:line="240" w:lineRule="auto"/>
        <w:jc w:val="center"/>
      </w:pPr>
    </w:p>
    <w:p w:rsidR="00603A40" w:rsidRDefault="00603A40" w:rsidP="00603A40">
      <w:pPr>
        <w:spacing w:before="80" w:after="80" w:line="20" w:lineRule="atLeast"/>
        <w:jc w:val="both"/>
        <w:rPr>
          <w:rFonts w:ascii="Times New Roman" w:hAnsi="Times New Roman"/>
          <w:sz w:val="28"/>
          <w:szCs w:val="28"/>
          <w:lang w:val="sv-SE"/>
        </w:rPr>
      </w:pPr>
      <w:r>
        <w:rPr>
          <w:rFonts w:ascii="Times New Roman" w:hAnsi="Times New Roman"/>
          <w:sz w:val="28"/>
          <w:szCs w:val="28"/>
          <w:lang w:val="sv-SE"/>
        </w:rPr>
        <w:tab/>
      </w:r>
      <w:r>
        <w:rPr>
          <w:rFonts w:ascii="Times New Roman" w:hAnsi="Times New Roman"/>
          <w:sz w:val="28"/>
          <w:szCs w:val="28"/>
          <w:lang w:val="sv-SE"/>
        </w:rPr>
        <w:tab/>
      </w:r>
      <w:r>
        <w:rPr>
          <w:rFonts w:ascii="Times New Roman" w:hAnsi="Times New Roman"/>
          <w:sz w:val="28"/>
          <w:szCs w:val="28"/>
          <w:lang w:val="sv-SE"/>
        </w:rPr>
        <w:tab/>
        <w:t>Kính gửi: Hiệu trưởng các trường công lập trực thuộc.</w:t>
      </w:r>
    </w:p>
    <w:p w:rsidR="00603A40" w:rsidRDefault="00603A40" w:rsidP="00603A40">
      <w:pPr>
        <w:spacing w:before="80" w:after="80" w:line="20" w:lineRule="atLeast"/>
        <w:jc w:val="both"/>
        <w:rPr>
          <w:rFonts w:ascii="Times New Roman" w:hAnsi="Times New Roman"/>
          <w:sz w:val="28"/>
          <w:szCs w:val="28"/>
          <w:lang w:val="sv-SE"/>
        </w:rPr>
      </w:pPr>
    </w:p>
    <w:p w:rsidR="00E57A22" w:rsidRPr="00E57A22" w:rsidRDefault="00E57A22" w:rsidP="00E57A22">
      <w:pPr>
        <w:spacing w:before="80" w:after="80" w:line="20" w:lineRule="atLeast"/>
        <w:jc w:val="both"/>
        <w:rPr>
          <w:rFonts w:ascii="Times New Roman" w:hAnsi="Times New Roman"/>
          <w:sz w:val="28"/>
          <w:szCs w:val="28"/>
          <w:lang w:val="sv-SE"/>
        </w:rPr>
      </w:pPr>
      <w:r w:rsidRPr="00E57A22">
        <w:rPr>
          <w:rFonts w:ascii="Times New Roman" w:hAnsi="Times New Roman"/>
          <w:sz w:val="28"/>
          <w:szCs w:val="28"/>
          <w:lang w:val="sv-SE"/>
        </w:rPr>
        <w:tab/>
        <w:t>Căn cứ Thông tư số 19/2014/TT-BNV ngày 04/12/2014 của Bộ Nội vụ Quy định, hướng dẫn công tác đào tạo, bồi dưỡng viên chức;</w:t>
      </w:r>
    </w:p>
    <w:p w:rsidR="00E57A22" w:rsidRPr="00E57A22" w:rsidRDefault="00E57A22" w:rsidP="00E57A22">
      <w:pPr>
        <w:spacing w:before="80" w:after="80" w:line="20" w:lineRule="atLeast"/>
        <w:ind w:firstLine="567"/>
        <w:jc w:val="both"/>
        <w:rPr>
          <w:rFonts w:ascii="Times New Roman" w:hAnsi="Times New Roman"/>
          <w:sz w:val="28"/>
          <w:szCs w:val="28"/>
          <w:lang w:val="sv-SE"/>
        </w:rPr>
      </w:pPr>
      <w:r w:rsidRPr="00E57A22">
        <w:rPr>
          <w:rFonts w:ascii="Times New Roman" w:hAnsi="Times New Roman"/>
          <w:sz w:val="28"/>
          <w:szCs w:val="28"/>
          <w:lang w:val="sv-SE"/>
        </w:rPr>
        <w:t>Căn cứ Thông tư số 20/2017/TT-BGDĐT ngày 18/8/2017 của Bộ Giáo dục và Đào tạo Quy định tiêu chuẩn, điều kiện, nội dung, hình thức thi thăng hạng chức danh nghề nghiệp (CDNN) giáo viên mầm non, phổ thông công lập;</w:t>
      </w:r>
    </w:p>
    <w:p w:rsidR="00E57A22" w:rsidRPr="00E57A22" w:rsidRDefault="00E57A22" w:rsidP="00E57A22">
      <w:pPr>
        <w:spacing w:before="80" w:after="80" w:line="20" w:lineRule="atLeast"/>
        <w:ind w:firstLine="567"/>
        <w:jc w:val="both"/>
        <w:rPr>
          <w:rFonts w:ascii="Times New Roman" w:hAnsi="Times New Roman"/>
          <w:sz w:val="28"/>
          <w:szCs w:val="28"/>
          <w:lang w:val="sv-SE"/>
        </w:rPr>
      </w:pPr>
      <w:r w:rsidRPr="00E57A22">
        <w:rPr>
          <w:rFonts w:ascii="Times New Roman" w:hAnsi="Times New Roman"/>
          <w:sz w:val="28"/>
          <w:szCs w:val="28"/>
          <w:lang w:val="sv-SE"/>
        </w:rPr>
        <w:t>Căn cứ Thông tư số 28/2017/TT-BGDĐT ngày 30/11/2017 của Bộ Giáo dục và Đào tạo Quy định tiêu chuẩn, điều kiện, nội dung, hình thức xét thăng hạng CDNN giáo viên mầm non, phổ thông công lập;</w:t>
      </w:r>
    </w:p>
    <w:p w:rsidR="00E57A22" w:rsidRPr="00E57A22" w:rsidRDefault="00E57A22" w:rsidP="00E57A22">
      <w:pPr>
        <w:spacing w:before="80" w:after="80" w:line="20" w:lineRule="atLeast"/>
        <w:ind w:firstLine="567"/>
        <w:jc w:val="both"/>
        <w:rPr>
          <w:rFonts w:ascii="Times New Roman" w:hAnsi="Times New Roman"/>
          <w:sz w:val="28"/>
          <w:szCs w:val="28"/>
          <w:lang w:val="sv-SE"/>
        </w:rPr>
      </w:pPr>
      <w:r w:rsidRPr="00E57A22">
        <w:rPr>
          <w:rFonts w:ascii="Times New Roman" w:hAnsi="Times New Roman"/>
          <w:sz w:val="28"/>
          <w:szCs w:val="28"/>
          <w:lang w:val="sv-SE"/>
        </w:rPr>
        <w:t>Căn cứ các Thông tư liên tịch của Bộ Giáo dục và Đào tạo và Bộ Nội vụ: Thông tư số 20/2015/TTLT-BGDĐT-BNV ngày 14/9/2015 Quy định mã số, tiêu chuẩn CDNN giáo viên mầm non, Thông tư số 21/2015/TTLT-BGDĐT-BNV ngày 16/9/2015 Quy định mã số, tiêu chuẩn CDNN giáo viên tiểu học công lập, Thông tư số 22/TTLT-BGDĐT-BNV ngày 16/9/2015 Quy định mã số, tiêu chuẩn CDNN giáo viên trung học cơ sở công lập và Thông tư số 23/2015/TTLT-BNV ngày 16/9/2015 Quy định mã số, tiêu chuẩn CDNN giáo viên trung học phổ thông công lập;</w:t>
      </w:r>
    </w:p>
    <w:p w:rsidR="00E57A22" w:rsidRPr="00E57A22" w:rsidRDefault="00E57A22" w:rsidP="00E57A22">
      <w:pPr>
        <w:spacing w:before="80" w:after="80" w:line="20" w:lineRule="atLeast"/>
        <w:ind w:firstLine="567"/>
        <w:jc w:val="both"/>
        <w:rPr>
          <w:rFonts w:ascii="Times New Roman" w:hAnsi="Times New Roman"/>
          <w:sz w:val="28"/>
          <w:szCs w:val="28"/>
          <w:lang w:val="sv-SE"/>
        </w:rPr>
      </w:pPr>
      <w:r w:rsidRPr="00E57A22">
        <w:rPr>
          <w:rFonts w:ascii="Times New Roman" w:hAnsi="Times New Roman"/>
          <w:sz w:val="28"/>
          <w:szCs w:val="28"/>
          <w:lang w:val="sv-SE"/>
        </w:rPr>
        <w:t>Căn cứ Công văn số 521/BGDĐT-NGCBQLCSGD ngày 03/02/2016 của Bộ Giáo dục và Đào tạo về việc triển khai thực hiện mã số, tiêu chuẩn CDNN giáo viên MN, TH, THCS, THPT;</w:t>
      </w:r>
    </w:p>
    <w:p w:rsidR="00E57A22" w:rsidRPr="00E57A22" w:rsidRDefault="00E57A22" w:rsidP="00E57A22">
      <w:pPr>
        <w:spacing w:before="80" w:after="80" w:line="20" w:lineRule="atLeast"/>
        <w:ind w:firstLine="567"/>
        <w:jc w:val="both"/>
        <w:rPr>
          <w:rFonts w:ascii="Times New Roman" w:hAnsi="Times New Roman"/>
          <w:sz w:val="28"/>
          <w:szCs w:val="28"/>
          <w:lang w:val="sv-SE"/>
        </w:rPr>
      </w:pPr>
      <w:r w:rsidRPr="00E57A22">
        <w:rPr>
          <w:rFonts w:ascii="Times New Roman" w:hAnsi="Times New Roman"/>
          <w:sz w:val="28"/>
          <w:szCs w:val="28"/>
          <w:lang w:val="sv-SE"/>
        </w:rPr>
        <w:t>Căn cứ Công văn số 2793/BGDĐT-NGCBQLGD ngày 30/6/2017 của Bộ Giáo dục và Đào tạo về việc tổ chức bồi dưỡng theo tiêu chuẩn CDNN giáo viên mầm non, phổ thông công lập;</w:t>
      </w:r>
    </w:p>
    <w:p w:rsidR="00E57A22" w:rsidRDefault="00E57A22" w:rsidP="00E57A22">
      <w:pPr>
        <w:spacing w:before="80" w:after="80" w:line="20" w:lineRule="atLeast"/>
        <w:ind w:firstLine="567"/>
        <w:jc w:val="both"/>
        <w:rPr>
          <w:rFonts w:ascii="Times New Roman" w:hAnsi="Times New Roman"/>
          <w:sz w:val="28"/>
          <w:szCs w:val="28"/>
          <w:lang w:val="sv-SE"/>
        </w:rPr>
      </w:pPr>
      <w:r w:rsidRPr="00E57A22">
        <w:rPr>
          <w:rFonts w:ascii="Times New Roman" w:hAnsi="Times New Roman"/>
          <w:sz w:val="28"/>
          <w:szCs w:val="28"/>
          <w:lang w:val="sv-SE"/>
        </w:rPr>
        <w:t>Căn cứ Công văn số 249/TB-ĐHSP ngày 29/01/2018 của Trường Đại học Sư phạm thành phố Hồ Chí Minh về việc tổ chức các lớp bồi dưỡng theo tiêu chuẩn CDNN giáo viên mầm non, tiểu học, trung học cơ sở và trung học phổ thông;</w:t>
      </w:r>
    </w:p>
    <w:p w:rsidR="00E57A22" w:rsidRPr="00E57A22" w:rsidRDefault="00E57A22" w:rsidP="00E57A22">
      <w:pPr>
        <w:spacing w:before="80" w:after="80" w:line="20" w:lineRule="atLeast"/>
        <w:ind w:firstLine="567"/>
        <w:jc w:val="both"/>
        <w:rPr>
          <w:rFonts w:ascii="Times New Roman" w:hAnsi="Times New Roman"/>
          <w:sz w:val="28"/>
          <w:szCs w:val="28"/>
          <w:lang w:val="sv-SE"/>
        </w:rPr>
      </w:pPr>
      <w:r>
        <w:rPr>
          <w:rFonts w:ascii="Times New Roman" w:hAnsi="Times New Roman"/>
          <w:sz w:val="28"/>
          <w:szCs w:val="28"/>
          <w:lang w:val="sv-SE"/>
        </w:rPr>
        <w:t xml:space="preserve">Căn cứ kế hoạch số 270/KH-SGDĐT ngày 07/02/2018 </w:t>
      </w:r>
      <w:r w:rsidR="00603A40">
        <w:rPr>
          <w:rFonts w:ascii="Times New Roman" w:hAnsi="Times New Roman"/>
          <w:sz w:val="28"/>
          <w:szCs w:val="28"/>
          <w:lang w:val="sv-SE"/>
        </w:rPr>
        <w:t xml:space="preserve">của Sở Giáo dục và Đảo tạo tỉnh Bình Dương </w:t>
      </w:r>
      <w:r>
        <w:rPr>
          <w:rFonts w:ascii="Times New Roman" w:hAnsi="Times New Roman"/>
          <w:sz w:val="28"/>
          <w:szCs w:val="28"/>
          <w:lang w:val="sv-SE"/>
        </w:rPr>
        <w:t xml:space="preserve">về việc </w:t>
      </w:r>
      <w:r w:rsidR="00603A40">
        <w:rPr>
          <w:rFonts w:ascii="Times New Roman" w:hAnsi="Times New Roman"/>
          <w:sz w:val="28"/>
          <w:szCs w:val="28"/>
          <w:lang w:val="sv-SE"/>
        </w:rPr>
        <w:t xml:space="preserve">ban hành kế hoạch </w:t>
      </w:r>
      <w:r>
        <w:rPr>
          <w:rFonts w:ascii="Times New Roman" w:hAnsi="Times New Roman"/>
          <w:sz w:val="28"/>
          <w:szCs w:val="28"/>
          <w:lang w:val="sv-SE"/>
        </w:rPr>
        <w:t xml:space="preserve">tổ chức </w:t>
      </w:r>
      <w:r w:rsidRPr="00E57A22">
        <w:rPr>
          <w:rFonts w:ascii="Times New Roman" w:hAnsi="Times New Roman"/>
          <w:sz w:val="28"/>
          <w:szCs w:val="28"/>
          <w:lang w:val="sv-SE"/>
        </w:rPr>
        <w:t>bồi dưỡng theo tiêu chuẩn chức danh nghề nghiệp giáo viên năm học 2017-2018 và hè 2018</w:t>
      </w:r>
      <w:r>
        <w:rPr>
          <w:rFonts w:ascii="Times New Roman" w:hAnsi="Times New Roman"/>
          <w:sz w:val="28"/>
          <w:szCs w:val="28"/>
          <w:lang w:val="sv-SE"/>
        </w:rPr>
        <w:t>;</w:t>
      </w:r>
    </w:p>
    <w:p w:rsidR="00E57A22" w:rsidRDefault="003270EF" w:rsidP="00E57A22">
      <w:pPr>
        <w:spacing w:before="80" w:after="80" w:line="20" w:lineRule="atLeast"/>
        <w:ind w:firstLine="567"/>
        <w:jc w:val="both"/>
        <w:rPr>
          <w:rFonts w:ascii="Times New Roman" w:hAnsi="Times New Roman"/>
          <w:sz w:val="28"/>
          <w:szCs w:val="28"/>
          <w:lang w:val="sv-SE"/>
        </w:rPr>
      </w:pPr>
      <w:r>
        <w:rPr>
          <w:rFonts w:ascii="Times New Roman" w:hAnsi="Times New Roman"/>
          <w:sz w:val="28"/>
          <w:szCs w:val="28"/>
          <w:lang w:val="sv-SE"/>
        </w:rPr>
        <w:t xml:space="preserve">Phòng Giáo dục và Đào tạo thị xã đề nghị Hiệu trưởng các đơn vị thông báo </w:t>
      </w:r>
      <w:r w:rsidR="00105BFC">
        <w:rPr>
          <w:rFonts w:ascii="Times New Roman" w:hAnsi="Times New Roman"/>
          <w:sz w:val="28"/>
          <w:szCs w:val="28"/>
          <w:lang w:val="sv-SE"/>
        </w:rPr>
        <w:t xml:space="preserve">kế hoạch số 270/KH-SGDĐT ngày 07/02/2018 của Sở Giáo dục và Đào tạo tỉnh Bình Dương </w:t>
      </w:r>
      <w:r>
        <w:rPr>
          <w:rFonts w:ascii="Times New Roman" w:hAnsi="Times New Roman"/>
          <w:sz w:val="28"/>
          <w:szCs w:val="28"/>
          <w:lang w:val="sv-SE"/>
        </w:rPr>
        <w:t xml:space="preserve">đến </w:t>
      </w:r>
      <w:r w:rsidR="00105BFC">
        <w:rPr>
          <w:rFonts w:ascii="Times New Roman" w:hAnsi="Times New Roman"/>
          <w:sz w:val="28"/>
          <w:szCs w:val="28"/>
          <w:lang w:val="sv-SE"/>
        </w:rPr>
        <w:t xml:space="preserve">toàn thể </w:t>
      </w:r>
      <w:r>
        <w:rPr>
          <w:rFonts w:ascii="Times New Roman" w:hAnsi="Times New Roman"/>
          <w:sz w:val="28"/>
          <w:szCs w:val="28"/>
          <w:lang w:val="sv-SE"/>
        </w:rPr>
        <w:t>cán bộ công chức, viên chức, nhân viên đơn vị biết để đăng ký tham gia do Phòng Giáo dục và Đào tạo thị xã Thuận An không tự tổ chức mở lớp.</w:t>
      </w:r>
    </w:p>
    <w:p w:rsidR="003270EF" w:rsidRDefault="003270EF" w:rsidP="00E57A22">
      <w:pPr>
        <w:spacing w:before="80" w:after="80" w:line="20" w:lineRule="atLeast"/>
        <w:ind w:firstLine="567"/>
        <w:jc w:val="both"/>
        <w:rPr>
          <w:rFonts w:ascii="Times New Roman" w:hAnsi="Times New Roman"/>
          <w:sz w:val="28"/>
          <w:szCs w:val="28"/>
          <w:lang w:val="sv-SE"/>
        </w:rPr>
      </w:pPr>
      <w:r>
        <w:rPr>
          <w:rFonts w:ascii="Times New Roman" w:hAnsi="Times New Roman"/>
          <w:sz w:val="28"/>
          <w:szCs w:val="28"/>
          <w:lang w:val="sv-SE"/>
        </w:rPr>
        <w:lastRenderedPageBreak/>
        <w:t xml:space="preserve">Đơn vị có công chức, viên chức có nhu cầu </w:t>
      </w:r>
      <w:r w:rsidR="00603A40">
        <w:rPr>
          <w:rFonts w:ascii="Times New Roman" w:hAnsi="Times New Roman"/>
          <w:sz w:val="28"/>
          <w:szCs w:val="28"/>
          <w:lang w:val="sv-SE"/>
        </w:rPr>
        <w:t xml:space="preserve">tham gia </w:t>
      </w:r>
      <w:r>
        <w:rPr>
          <w:rFonts w:ascii="Times New Roman" w:hAnsi="Times New Roman"/>
          <w:sz w:val="28"/>
          <w:szCs w:val="28"/>
          <w:lang w:val="sv-SE"/>
        </w:rPr>
        <w:t>bồi dưỡng thực hiện như sau:</w:t>
      </w:r>
    </w:p>
    <w:p w:rsidR="00E57A22" w:rsidRPr="00E57A22" w:rsidRDefault="00E57A22" w:rsidP="00E57A22">
      <w:pPr>
        <w:spacing w:before="120" w:after="120"/>
        <w:ind w:right="-23" w:firstLine="567"/>
        <w:jc w:val="both"/>
        <w:rPr>
          <w:rFonts w:ascii="Times New Roman" w:hAnsi="Times New Roman"/>
          <w:b/>
          <w:sz w:val="28"/>
          <w:szCs w:val="28"/>
        </w:rPr>
      </w:pPr>
      <w:r w:rsidRPr="00E57A22">
        <w:rPr>
          <w:rFonts w:ascii="Times New Roman" w:hAnsi="Times New Roman"/>
          <w:b/>
          <w:sz w:val="28"/>
          <w:szCs w:val="28"/>
        </w:rPr>
        <w:t>1. Hồ sơ đăng ký</w:t>
      </w:r>
    </w:p>
    <w:p w:rsidR="00E57A22" w:rsidRPr="00E57A22" w:rsidRDefault="00E57A22" w:rsidP="00E57A22">
      <w:pPr>
        <w:spacing w:before="120" w:after="120"/>
        <w:ind w:right="-23" w:firstLine="567"/>
        <w:jc w:val="both"/>
        <w:rPr>
          <w:rFonts w:ascii="Times New Roman" w:hAnsi="Times New Roman"/>
          <w:sz w:val="28"/>
          <w:szCs w:val="28"/>
        </w:rPr>
      </w:pPr>
      <w:r w:rsidRPr="00E57A22">
        <w:rPr>
          <w:rFonts w:ascii="Times New Roman" w:hAnsi="Times New Roman"/>
          <w:sz w:val="28"/>
          <w:szCs w:val="28"/>
        </w:rPr>
        <w:t>- Tờ trình của đơn vị cử viên chức tham dự bồi dưỡng, kèm theo danh sách viên chức tham dự bồi dưỡng (theo mẫu, có xác nhận của thủ trưởng đơn vị).</w:t>
      </w:r>
    </w:p>
    <w:p w:rsidR="00E57A22" w:rsidRDefault="00E57A22" w:rsidP="00E57A22">
      <w:pPr>
        <w:spacing w:before="120" w:after="120"/>
        <w:ind w:right="-23" w:firstLine="567"/>
        <w:jc w:val="both"/>
        <w:rPr>
          <w:rFonts w:ascii="Times New Roman" w:hAnsi="Times New Roman"/>
          <w:sz w:val="28"/>
          <w:szCs w:val="28"/>
        </w:rPr>
      </w:pPr>
      <w:r w:rsidRPr="00E57A22">
        <w:rPr>
          <w:rFonts w:ascii="Times New Roman" w:hAnsi="Times New Roman"/>
          <w:sz w:val="28"/>
          <w:szCs w:val="28"/>
        </w:rPr>
        <w:t>- Đơn đăng ký của cá nhân tham dự bồi dưỡng (theo mẫu).</w:t>
      </w:r>
    </w:p>
    <w:p w:rsidR="00E57A22" w:rsidRPr="00E57A22" w:rsidRDefault="003270EF" w:rsidP="00E57A22">
      <w:pPr>
        <w:spacing w:before="120" w:after="120"/>
        <w:ind w:right="-23" w:firstLine="567"/>
        <w:jc w:val="both"/>
        <w:rPr>
          <w:rFonts w:ascii="Times New Roman" w:hAnsi="Times New Roman"/>
          <w:sz w:val="28"/>
          <w:szCs w:val="28"/>
        </w:rPr>
      </w:pPr>
      <w:r>
        <w:rPr>
          <w:rFonts w:ascii="Times New Roman" w:hAnsi="Times New Roman"/>
          <w:sz w:val="28"/>
          <w:szCs w:val="28"/>
        </w:rPr>
        <w:t>Các</w:t>
      </w:r>
      <w:r w:rsidR="00E57A22" w:rsidRPr="00E57A22">
        <w:rPr>
          <w:rFonts w:ascii="Times New Roman" w:hAnsi="Times New Roman"/>
          <w:sz w:val="28"/>
          <w:szCs w:val="28"/>
        </w:rPr>
        <w:t xml:space="preserve"> đơn vị nộp đầy đủ các loại hồ sơ nêu trên về </w:t>
      </w:r>
      <w:r>
        <w:rPr>
          <w:rFonts w:ascii="Times New Roman" w:hAnsi="Times New Roman"/>
          <w:sz w:val="28"/>
          <w:szCs w:val="28"/>
        </w:rPr>
        <w:t>Phòng</w:t>
      </w:r>
      <w:r w:rsidR="00E57A22" w:rsidRPr="00E57A22">
        <w:rPr>
          <w:rFonts w:ascii="Times New Roman" w:hAnsi="Times New Roman"/>
          <w:sz w:val="28"/>
          <w:szCs w:val="28"/>
        </w:rPr>
        <w:t xml:space="preserve"> GDĐT (</w:t>
      </w:r>
      <w:r>
        <w:rPr>
          <w:rFonts w:ascii="Times New Roman" w:hAnsi="Times New Roman"/>
          <w:sz w:val="28"/>
          <w:szCs w:val="28"/>
        </w:rPr>
        <w:t>Bộ phận</w:t>
      </w:r>
      <w:r>
        <w:rPr>
          <w:rFonts w:ascii="Times New Roman" w:hAnsi="Times New Roman"/>
          <w:sz w:val="28"/>
          <w:szCs w:val="28"/>
        </w:rPr>
        <w:br/>
      </w:r>
      <w:r w:rsidR="00E57A22" w:rsidRPr="00E57A22">
        <w:rPr>
          <w:rFonts w:ascii="Times New Roman" w:hAnsi="Times New Roman"/>
          <w:sz w:val="28"/>
          <w:szCs w:val="28"/>
        </w:rPr>
        <w:t xml:space="preserve"> Tổ chức cán bộ) </w:t>
      </w:r>
      <w:r w:rsidR="00E57A22" w:rsidRPr="00105BFC">
        <w:rPr>
          <w:rFonts w:ascii="Times New Roman" w:hAnsi="Times New Roman"/>
          <w:b/>
          <w:sz w:val="28"/>
          <w:szCs w:val="28"/>
        </w:rPr>
        <w:t>trước ngày</w:t>
      </w:r>
      <w:r w:rsidRPr="00105BFC">
        <w:rPr>
          <w:rFonts w:ascii="Times New Roman" w:hAnsi="Times New Roman"/>
          <w:b/>
          <w:sz w:val="28"/>
          <w:szCs w:val="28"/>
        </w:rPr>
        <w:t xml:space="preserve"> 09</w:t>
      </w:r>
      <w:r w:rsidR="00E57A22" w:rsidRPr="00105BFC">
        <w:rPr>
          <w:rFonts w:ascii="Times New Roman" w:hAnsi="Times New Roman"/>
          <w:b/>
          <w:sz w:val="28"/>
          <w:szCs w:val="28"/>
        </w:rPr>
        <w:t>/3/2018</w:t>
      </w:r>
      <w:r w:rsidR="00105BFC">
        <w:rPr>
          <w:rFonts w:ascii="Times New Roman" w:hAnsi="Times New Roman"/>
          <w:sz w:val="28"/>
          <w:szCs w:val="28"/>
        </w:rPr>
        <w:t xml:space="preserve"> đồng thời gửi mail file danh sách về địa chỉ </w:t>
      </w:r>
      <w:r w:rsidR="00EF2696">
        <w:rPr>
          <w:rFonts w:ascii="Times New Roman" w:hAnsi="Times New Roman"/>
          <w:sz w:val="28"/>
          <w:szCs w:val="28"/>
        </w:rPr>
        <w:t>email:</w:t>
      </w:r>
      <w:r w:rsidR="00105BFC">
        <w:rPr>
          <w:rFonts w:ascii="Times New Roman" w:hAnsi="Times New Roman"/>
          <w:sz w:val="28"/>
          <w:szCs w:val="28"/>
        </w:rPr>
        <w:t xml:space="preserve"> </w:t>
      </w:r>
      <w:hyperlink r:id="rId6" w:history="1">
        <w:r w:rsidR="00105BFC" w:rsidRPr="00F054FF">
          <w:rPr>
            <w:rStyle w:val="Hyperlink"/>
            <w:rFonts w:ascii="Times New Roman" w:hAnsi="Times New Roman"/>
            <w:sz w:val="28"/>
            <w:szCs w:val="28"/>
          </w:rPr>
          <w:t>hoatm@ta.sgdbinhduong.edu.vn</w:t>
        </w:r>
      </w:hyperlink>
      <w:bookmarkStart w:id="0" w:name="_GoBack"/>
      <w:bookmarkEnd w:id="0"/>
      <w:r w:rsidR="00E57A22" w:rsidRPr="00E57A22">
        <w:rPr>
          <w:rFonts w:ascii="Times New Roman" w:hAnsi="Times New Roman"/>
          <w:sz w:val="28"/>
          <w:szCs w:val="28"/>
        </w:rPr>
        <w:t>.</w:t>
      </w:r>
      <w:r>
        <w:rPr>
          <w:rFonts w:ascii="Times New Roman" w:hAnsi="Times New Roman"/>
          <w:sz w:val="28"/>
          <w:szCs w:val="28"/>
        </w:rPr>
        <w:t xml:space="preserve"> Lưu ý sau thời gian này Phòng GDĐT không nhận hồ sơ. </w:t>
      </w:r>
    </w:p>
    <w:p w:rsidR="00E57A22" w:rsidRPr="00E57A22" w:rsidRDefault="00E57A22" w:rsidP="00E57A22">
      <w:pPr>
        <w:spacing w:before="120" w:after="120"/>
        <w:ind w:right="-23" w:firstLine="567"/>
        <w:jc w:val="both"/>
        <w:rPr>
          <w:rFonts w:ascii="Times New Roman" w:hAnsi="Times New Roman"/>
          <w:b/>
          <w:sz w:val="28"/>
          <w:szCs w:val="28"/>
        </w:rPr>
      </w:pPr>
      <w:r w:rsidRPr="00E57A22">
        <w:rPr>
          <w:rFonts w:ascii="Times New Roman" w:hAnsi="Times New Roman"/>
          <w:b/>
          <w:sz w:val="28"/>
          <w:szCs w:val="28"/>
        </w:rPr>
        <w:t>2. Kinh phí bồi dưỡng</w:t>
      </w:r>
    </w:p>
    <w:p w:rsidR="00E57A22" w:rsidRPr="00E57A22" w:rsidRDefault="00E57A22" w:rsidP="00E57A22">
      <w:pPr>
        <w:spacing w:before="120" w:after="120"/>
        <w:ind w:right="-23" w:firstLine="567"/>
        <w:jc w:val="both"/>
        <w:rPr>
          <w:rFonts w:ascii="Times New Roman" w:hAnsi="Times New Roman"/>
          <w:sz w:val="28"/>
          <w:szCs w:val="28"/>
        </w:rPr>
      </w:pPr>
      <w:r w:rsidRPr="00E57A22">
        <w:rPr>
          <w:rFonts w:ascii="Times New Roman" w:hAnsi="Times New Roman"/>
          <w:sz w:val="28"/>
          <w:szCs w:val="28"/>
        </w:rPr>
        <w:t xml:space="preserve">- Viên chức có nhu cầu tham dự khóa bồi dưỡng theo </w:t>
      </w:r>
      <w:r w:rsidRPr="00E57A22">
        <w:rPr>
          <w:rFonts w:ascii="Times New Roman" w:hAnsi="Times New Roman"/>
          <w:sz w:val="28"/>
          <w:szCs w:val="28"/>
          <w:lang w:val="sv-SE"/>
        </w:rPr>
        <w:t xml:space="preserve">tiêu chuẩn </w:t>
      </w:r>
      <w:r w:rsidRPr="00E57A22">
        <w:rPr>
          <w:rFonts w:ascii="Times New Roman" w:hAnsi="Times New Roman"/>
          <w:sz w:val="28"/>
          <w:szCs w:val="28"/>
        </w:rPr>
        <w:t>CDNN sẽ tự túc kinh phí. Học phí: 3.000.000 đồng/1 học viên (đã bao gồm tiền tài liệu và phí cấp chứng chỉ, tổ chức lớp học).</w:t>
      </w:r>
    </w:p>
    <w:p w:rsidR="00E57A22" w:rsidRPr="00E57A22" w:rsidRDefault="00E57A22" w:rsidP="00E57A22">
      <w:pPr>
        <w:spacing w:before="120" w:after="120"/>
        <w:ind w:right="-23" w:firstLine="567"/>
        <w:jc w:val="both"/>
        <w:rPr>
          <w:rFonts w:ascii="Times New Roman" w:hAnsi="Times New Roman"/>
          <w:sz w:val="28"/>
          <w:szCs w:val="28"/>
        </w:rPr>
      </w:pPr>
      <w:r w:rsidRPr="00E57A22">
        <w:rPr>
          <w:rFonts w:ascii="Times New Roman" w:hAnsi="Times New Roman"/>
          <w:sz w:val="28"/>
          <w:szCs w:val="28"/>
        </w:rPr>
        <w:t>- Thời gian và địa điểm đóng học phí: Theo Thông báo triệu tập của Sở GDĐT.</w:t>
      </w:r>
    </w:p>
    <w:p w:rsidR="00E57A22" w:rsidRPr="00E57A22" w:rsidRDefault="00E57A22" w:rsidP="00E57A22">
      <w:pPr>
        <w:spacing w:before="120" w:after="120"/>
        <w:ind w:right="-23" w:firstLine="567"/>
        <w:jc w:val="both"/>
        <w:rPr>
          <w:rFonts w:ascii="Times New Roman" w:hAnsi="Times New Roman"/>
          <w:b/>
          <w:sz w:val="28"/>
          <w:szCs w:val="28"/>
        </w:rPr>
      </w:pPr>
      <w:r w:rsidRPr="00E57A22">
        <w:rPr>
          <w:rFonts w:ascii="Times New Roman" w:hAnsi="Times New Roman"/>
          <w:b/>
          <w:sz w:val="28"/>
          <w:szCs w:val="28"/>
        </w:rPr>
        <w:t>Lưu ý:</w:t>
      </w:r>
    </w:p>
    <w:p w:rsidR="00E57A22" w:rsidRPr="00E57A22" w:rsidRDefault="00E57A22" w:rsidP="00E57A22">
      <w:pPr>
        <w:spacing w:before="120" w:after="120"/>
        <w:ind w:right="-23" w:firstLine="567"/>
        <w:jc w:val="both"/>
        <w:rPr>
          <w:rFonts w:ascii="Times New Roman" w:hAnsi="Times New Roman"/>
          <w:sz w:val="28"/>
          <w:szCs w:val="28"/>
        </w:rPr>
      </w:pPr>
      <w:r w:rsidRPr="00E57A22">
        <w:rPr>
          <w:rFonts w:ascii="Times New Roman" w:hAnsi="Times New Roman"/>
          <w:sz w:val="28"/>
          <w:szCs w:val="28"/>
        </w:rPr>
        <w:t>Hiệu trưởng</w:t>
      </w:r>
      <w:r w:rsidR="003270EF">
        <w:rPr>
          <w:rFonts w:ascii="Times New Roman" w:hAnsi="Times New Roman"/>
          <w:sz w:val="28"/>
          <w:szCs w:val="28"/>
        </w:rPr>
        <w:t xml:space="preserve"> các đơn vị </w:t>
      </w:r>
      <w:r w:rsidRPr="00E57A22">
        <w:rPr>
          <w:rFonts w:ascii="Times New Roman" w:hAnsi="Times New Roman"/>
          <w:sz w:val="28"/>
          <w:szCs w:val="28"/>
        </w:rPr>
        <w:t xml:space="preserve">cần tạo điều kiện để </w:t>
      </w:r>
      <w:r w:rsidR="00105BFC">
        <w:rPr>
          <w:rFonts w:ascii="Times New Roman" w:hAnsi="Times New Roman"/>
          <w:sz w:val="28"/>
          <w:szCs w:val="28"/>
        </w:rPr>
        <w:t xml:space="preserve">công chức, </w:t>
      </w:r>
      <w:r w:rsidRPr="00E57A22">
        <w:rPr>
          <w:rFonts w:ascii="Times New Roman" w:hAnsi="Times New Roman"/>
          <w:sz w:val="28"/>
          <w:szCs w:val="28"/>
        </w:rPr>
        <w:t xml:space="preserve">viên chức </w:t>
      </w:r>
      <w:r w:rsidR="003270EF">
        <w:rPr>
          <w:rFonts w:ascii="Times New Roman" w:hAnsi="Times New Roman"/>
          <w:sz w:val="28"/>
          <w:szCs w:val="28"/>
        </w:rPr>
        <w:t xml:space="preserve">đã </w:t>
      </w:r>
      <w:r w:rsidRPr="00E57A22">
        <w:rPr>
          <w:rFonts w:ascii="Times New Roman" w:hAnsi="Times New Roman"/>
          <w:sz w:val="28"/>
          <w:szCs w:val="28"/>
        </w:rPr>
        <w:t>được bổ nhiệm CDNN giáo viên mầm non hạng III, giáo viên tiểu học hạng III; giáo viên trung học cơ sở hạ</w:t>
      </w:r>
      <w:r w:rsidR="00105BFC">
        <w:rPr>
          <w:rFonts w:ascii="Times New Roman" w:hAnsi="Times New Roman"/>
          <w:sz w:val="28"/>
          <w:szCs w:val="28"/>
        </w:rPr>
        <w:t xml:space="preserve">ng II </w:t>
      </w:r>
      <w:r w:rsidRPr="00E57A22">
        <w:rPr>
          <w:rFonts w:ascii="Times New Roman" w:hAnsi="Times New Roman"/>
          <w:sz w:val="28"/>
          <w:szCs w:val="28"/>
        </w:rPr>
        <w:t xml:space="preserve">tham dự khóa bồi dưỡng để bổ sung tiêu chuẩn còn thiếu của </w:t>
      </w:r>
      <w:r w:rsidRPr="00E57A22">
        <w:rPr>
          <w:rFonts w:ascii="Times New Roman" w:hAnsi="Times New Roman"/>
          <w:sz w:val="28"/>
          <w:szCs w:val="28"/>
          <w:lang w:val="sv-SE"/>
        </w:rPr>
        <w:t xml:space="preserve">tiêu chuẩn </w:t>
      </w:r>
      <w:r w:rsidRPr="00E57A22">
        <w:rPr>
          <w:rFonts w:ascii="Times New Roman" w:hAnsi="Times New Roman"/>
          <w:sz w:val="28"/>
          <w:szCs w:val="28"/>
        </w:rPr>
        <w:t>CDNN. Việc hoàn thiện tiêu chuẩn này là điều kiện tiên quyết để viên chức được thi/xét thăng hạng CDNN cao hơn.</w:t>
      </w:r>
    </w:p>
    <w:p w:rsidR="00E57A22" w:rsidRPr="00E57A22" w:rsidRDefault="00E57A22" w:rsidP="00E57A22">
      <w:pPr>
        <w:spacing w:before="120" w:after="120"/>
        <w:ind w:right="-23" w:firstLine="567"/>
        <w:jc w:val="both"/>
        <w:rPr>
          <w:rFonts w:ascii="Times New Roman" w:hAnsi="Times New Roman"/>
          <w:sz w:val="28"/>
          <w:szCs w:val="28"/>
        </w:rPr>
      </w:pPr>
      <w:r w:rsidRPr="00E57A22">
        <w:rPr>
          <w:rFonts w:ascii="Times New Roman" w:hAnsi="Times New Roman"/>
          <w:sz w:val="28"/>
          <w:szCs w:val="28"/>
        </w:rPr>
        <w:t xml:space="preserve">Trên đây là </w:t>
      </w:r>
      <w:r w:rsidR="003270EF">
        <w:rPr>
          <w:rFonts w:ascii="Times New Roman" w:hAnsi="Times New Roman"/>
          <w:sz w:val="28"/>
          <w:szCs w:val="28"/>
        </w:rPr>
        <w:t xml:space="preserve">thông báo về việc tham gia lớp </w:t>
      </w:r>
      <w:r w:rsidRPr="00E57A22">
        <w:rPr>
          <w:rFonts w:ascii="Times New Roman" w:hAnsi="Times New Roman"/>
          <w:sz w:val="28"/>
          <w:szCs w:val="28"/>
        </w:rPr>
        <w:t xml:space="preserve">bồi dưỡng theo </w:t>
      </w:r>
      <w:r w:rsidRPr="00E57A22">
        <w:rPr>
          <w:rFonts w:ascii="Times New Roman" w:hAnsi="Times New Roman"/>
          <w:sz w:val="28"/>
          <w:szCs w:val="28"/>
          <w:lang w:val="sv-SE"/>
        </w:rPr>
        <w:t xml:space="preserve">tiêu chuẩn </w:t>
      </w:r>
      <w:r w:rsidRPr="00E57A22">
        <w:rPr>
          <w:rFonts w:ascii="Times New Roman" w:hAnsi="Times New Roman"/>
          <w:sz w:val="28"/>
          <w:szCs w:val="28"/>
        </w:rPr>
        <w:t xml:space="preserve">CDNN giáo viên năm học 2017-2018 và hè năm 2018. </w:t>
      </w:r>
      <w:r w:rsidR="00603A40">
        <w:rPr>
          <w:rFonts w:ascii="Times New Roman" w:hAnsi="Times New Roman"/>
          <w:sz w:val="28"/>
          <w:szCs w:val="28"/>
        </w:rPr>
        <w:t>Phòng</w:t>
      </w:r>
      <w:r w:rsidRPr="00E57A22">
        <w:rPr>
          <w:rFonts w:ascii="Times New Roman" w:hAnsi="Times New Roman"/>
          <w:sz w:val="28"/>
          <w:szCs w:val="28"/>
        </w:rPr>
        <w:t xml:space="preserve"> GDĐT đề nghị các đơn vị trực thuộc nghiêm túc thực hiện các nội dung </w:t>
      </w:r>
      <w:r w:rsidR="00603A40">
        <w:rPr>
          <w:rFonts w:ascii="Times New Roman" w:hAnsi="Times New Roman"/>
          <w:sz w:val="28"/>
          <w:szCs w:val="28"/>
        </w:rPr>
        <w:t>theo</w:t>
      </w:r>
      <w:r w:rsidRPr="00E57A22">
        <w:rPr>
          <w:rFonts w:ascii="Times New Roman" w:hAnsi="Times New Roman"/>
          <w:sz w:val="28"/>
          <w:szCs w:val="28"/>
        </w:rPr>
        <w:t xml:space="preserve"> Kế hoạch </w:t>
      </w:r>
      <w:r w:rsidR="00603A40">
        <w:rPr>
          <w:rFonts w:ascii="Times New Roman" w:hAnsi="Times New Roman"/>
          <w:sz w:val="28"/>
          <w:szCs w:val="28"/>
        </w:rPr>
        <w:t xml:space="preserve">270/KH-SGDĐT ngày 07/02/2018 </w:t>
      </w:r>
      <w:r w:rsidRPr="00E57A22">
        <w:rPr>
          <w:rFonts w:ascii="Times New Roman" w:hAnsi="Times New Roman"/>
          <w:sz w:val="28"/>
          <w:szCs w:val="28"/>
        </w:rPr>
        <w:t xml:space="preserve">để không làm ảnh hưởng đến quyền lợi của viên chức khi đã được bổ nhiệm hạng CDNN và dự thi/xét thăng hạng CDNN. Trong quá trình thực hiện, nếu có vấn đề vướng mắc, các cơ quan, đơn vị liên hệ </w:t>
      </w:r>
      <w:r w:rsidR="00603A40">
        <w:rPr>
          <w:rFonts w:ascii="Times New Roman" w:hAnsi="Times New Roman"/>
          <w:sz w:val="28"/>
          <w:szCs w:val="28"/>
        </w:rPr>
        <w:t>Phòng</w:t>
      </w:r>
      <w:r w:rsidRPr="00E57A22">
        <w:rPr>
          <w:rFonts w:ascii="Times New Roman" w:hAnsi="Times New Roman"/>
          <w:sz w:val="28"/>
          <w:szCs w:val="28"/>
        </w:rPr>
        <w:t xml:space="preserve"> GDĐT </w:t>
      </w:r>
      <w:r w:rsidR="00603A40">
        <w:rPr>
          <w:rFonts w:ascii="Times New Roman" w:hAnsi="Times New Roman"/>
          <w:sz w:val="28"/>
          <w:szCs w:val="28"/>
        </w:rPr>
        <w:t xml:space="preserve">(Bộ phận </w:t>
      </w:r>
      <w:r w:rsidRPr="00E57A22">
        <w:rPr>
          <w:rFonts w:ascii="Times New Roman" w:hAnsi="Times New Roman"/>
          <w:sz w:val="28"/>
          <w:szCs w:val="28"/>
        </w:rPr>
        <w:t>Tổ chức cán bộ, số điện thoại: 0274.</w:t>
      </w:r>
      <w:r w:rsidR="00603A40">
        <w:rPr>
          <w:rFonts w:ascii="Times New Roman" w:hAnsi="Times New Roman"/>
          <w:sz w:val="28"/>
          <w:szCs w:val="28"/>
        </w:rPr>
        <w:t>3754.300</w:t>
      </w:r>
      <w:r w:rsidRPr="00E57A22">
        <w:rPr>
          <w:rFonts w:ascii="Times New Roman" w:hAnsi="Times New Roman"/>
          <w:sz w:val="28"/>
          <w:szCs w:val="28"/>
        </w:rPr>
        <w:t>) để được hướng dẫn thêm./.</w:t>
      </w:r>
    </w:p>
    <w:p w:rsidR="004B698E" w:rsidRPr="006B39BF" w:rsidRDefault="004B698E" w:rsidP="004B698E">
      <w:pPr>
        <w:spacing w:line="240" w:lineRule="auto"/>
        <w:ind w:firstLine="720"/>
        <w:jc w:val="both"/>
        <w:rPr>
          <w:rFonts w:ascii="Times New Roman" w:hAnsi="Times New Roman"/>
          <w:sz w:val="14"/>
          <w:szCs w:val="26"/>
        </w:rPr>
      </w:pPr>
    </w:p>
    <w:tbl>
      <w:tblPr>
        <w:tblW w:w="0" w:type="auto"/>
        <w:tblLook w:val="04A0" w:firstRow="1" w:lastRow="0" w:firstColumn="1" w:lastColumn="0" w:noHBand="0" w:noVBand="1"/>
      </w:tblPr>
      <w:tblGrid>
        <w:gridCol w:w="4927"/>
        <w:gridCol w:w="4928"/>
      </w:tblGrid>
      <w:tr w:rsidR="004B698E" w:rsidRPr="003B07D9" w:rsidTr="00BA08C7">
        <w:tc>
          <w:tcPr>
            <w:tcW w:w="4927" w:type="dxa"/>
          </w:tcPr>
          <w:p w:rsidR="004B698E" w:rsidRPr="003B07D9" w:rsidRDefault="004B698E" w:rsidP="00BA08C7">
            <w:pPr>
              <w:spacing w:line="240" w:lineRule="auto"/>
              <w:jc w:val="both"/>
              <w:rPr>
                <w:rFonts w:ascii="Times New Roman" w:hAnsi="Times New Roman"/>
                <w:b/>
                <w:i/>
                <w:sz w:val="24"/>
                <w:szCs w:val="24"/>
              </w:rPr>
            </w:pPr>
            <w:r w:rsidRPr="003B07D9">
              <w:rPr>
                <w:rFonts w:ascii="Times New Roman" w:hAnsi="Times New Roman"/>
                <w:b/>
                <w:i/>
                <w:sz w:val="24"/>
                <w:szCs w:val="24"/>
              </w:rPr>
              <w:t>Nơi nhận:</w:t>
            </w:r>
          </w:p>
          <w:p w:rsidR="004B698E" w:rsidRPr="003B07D9" w:rsidRDefault="004B698E" w:rsidP="00BA08C7">
            <w:pPr>
              <w:spacing w:line="240" w:lineRule="auto"/>
              <w:jc w:val="both"/>
              <w:rPr>
                <w:rFonts w:ascii="Times New Roman" w:hAnsi="Times New Roman"/>
              </w:rPr>
            </w:pPr>
            <w:r>
              <w:rPr>
                <w:rFonts w:ascii="Times New Roman" w:hAnsi="Times New Roman"/>
              </w:rPr>
              <w:t>- Như trên;</w:t>
            </w:r>
          </w:p>
          <w:p w:rsidR="004B698E" w:rsidRPr="003B07D9" w:rsidRDefault="004B698E" w:rsidP="006B39BF">
            <w:pPr>
              <w:spacing w:line="240" w:lineRule="auto"/>
              <w:jc w:val="both"/>
              <w:rPr>
                <w:rFonts w:ascii="Times New Roman" w:hAnsi="Times New Roman"/>
                <w:sz w:val="24"/>
                <w:szCs w:val="24"/>
              </w:rPr>
            </w:pPr>
            <w:r>
              <w:rPr>
                <w:rFonts w:ascii="Times New Roman" w:hAnsi="Times New Roman"/>
              </w:rPr>
              <w:t xml:space="preserve">- </w:t>
            </w:r>
            <w:r w:rsidRPr="003B07D9">
              <w:rPr>
                <w:rFonts w:ascii="Times New Roman" w:hAnsi="Times New Roman"/>
              </w:rPr>
              <w:t>Lưu: VT, TCCB.</w:t>
            </w:r>
            <w:r w:rsidR="006B39BF">
              <w:rPr>
                <w:rFonts w:ascii="Times New Roman" w:hAnsi="Times New Roman"/>
              </w:rPr>
              <w:t>Hòa.55</w:t>
            </w:r>
            <w:r>
              <w:rPr>
                <w:rFonts w:ascii="Times New Roman" w:hAnsi="Times New Roman"/>
              </w:rPr>
              <w:t>.</w:t>
            </w:r>
          </w:p>
        </w:tc>
        <w:tc>
          <w:tcPr>
            <w:tcW w:w="4928" w:type="dxa"/>
          </w:tcPr>
          <w:p w:rsidR="004B698E" w:rsidRDefault="00027601" w:rsidP="00BA08C7">
            <w:pPr>
              <w:spacing w:line="240" w:lineRule="auto"/>
              <w:jc w:val="center"/>
              <w:rPr>
                <w:rFonts w:ascii="Times New Roman" w:hAnsi="Times New Roman"/>
                <w:b/>
                <w:sz w:val="28"/>
                <w:szCs w:val="28"/>
              </w:rPr>
            </w:pPr>
            <w:r>
              <w:rPr>
                <w:rFonts w:ascii="Times New Roman" w:hAnsi="Times New Roman"/>
                <w:b/>
                <w:sz w:val="28"/>
                <w:szCs w:val="28"/>
              </w:rPr>
              <w:t xml:space="preserve">KT. </w:t>
            </w:r>
            <w:r w:rsidR="004B698E" w:rsidRPr="0058195A">
              <w:rPr>
                <w:rFonts w:ascii="Times New Roman" w:hAnsi="Times New Roman"/>
                <w:b/>
                <w:sz w:val="28"/>
                <w:szCs w:val="28"/>
              </w:rPr>
              <w:t>TRƯỞNG PHÒNG</w:t>
            </w:r>
          </w:p>
          <w:p w:rsidR="004B698E" w:rsidRDefault="00027601" w:rsidP="00BA08C7">
            <w:pPr>
              <w:spacing w:line="240" w:lineRule="auto"/>
              <w:jc w:val="center"/>
              <w:rPr>
                <w:rFonts w:ascii="Times New Roman" w:hAnsi="Times New Roman"/>
                <w:b/>
                <w:sz w:val="28"/>
                <w:szCs w:val="28"/>
              </w:rPr>
            </w:pPr>
            <w:r>
              <w:rPr>
                <w:rFonts w:ascii="Times New Roman" w:hAnsi="Times New Roman"/>
                <w:b/>
                <w:sz w:val="28"/>
                <w:szCs w:val="28"/>
              </w:rPr>
              <w:t>PHÓ TRƯỞNG PHÒNG</w:t>
            </w:r>
          </w:p>
          <w:p w:rsidR="00027601" w:rsidRDefault="00027601" w:rsidP="00027601">
            <w:pPr>
              <w:spacing w:line="240" w:lineRule="auto"/>
              <w:jc w:val="center"/>
              <w:rPr>
                <w:rFonts w:ascii="Times New Roman" w:hAnsi="Times New Roman"/>
                <w:b/>
                <w:sz w:val="28"/>
                <w:szCs w:val="28"/>
              </w:rPr>
            </w:pPr>
          </w:p>
          <w:p w:rsidR="00027601" w:rsidRDefault="00027601" w:rsidP="00027601">
            <w:pPr>
              <w:spacing w:line="240" w:lineRule="auto"/>
              <w:jc w:val="center"/>
              <w:rPr>
                <w:rFonts w:ascii="Times New Roman" w:hAnsi="Times New Roman"/>
                <w:b/>
                <w:sz w:val="28"/>
                <w:szCs w:val="28"/>
              </w:rPr>
            </w:pPr>
            <w:r>
              <w:rPr>
                <w:rFonts w:ascii="Times New Roman" w:hAnsi="Times New Roman"/>
                <w:b/>
                <w:sz w:val="28"/>
                <w:szCs w:val="28"/>
              </w:rPr>
              <w:t>(Đã ký)</w:t>
            </w:r>
          </w:p>
          <w:p w:rsidR="00027601" w:rsidRDefault="00027601" w:rsidP="00027601">
            <w:pPr>
              <w:spacing w:line="240" w:lineRule="auto"/>
              <w:jc w:val="center"/>
              <w:rPr>
                <w:rFonts w:ascii="Times New Roman" w:hAnsi="Times New Roman"/>
                <w:b/>
                <w:sz w:val="28"/>
                <w:szCs w:val="28"/>
              </w:rPr>
            </w:pPr>
          </w:p>
          <w:p w:rsidR="004B698E" w:rsidRPr="003B07D9" w:rsidRDefault="00027601" w:rsidP="009B6013">
            <w:pPr>
              <w:spacing w:line="240" w:lineRule="auto"/>
              <w:jc w:val="center"/>
              <w:rPr>
                <w:rFonts w:ascii="Times New Roman" w:hAnsi="Times New Roman"/>
                <w:b/>
                <w:sz w:val="28"/>
                <w:szCs w:val="28"/>
              </w:rPr>
            </w:pPr>
            <w:r>
              <w:rPr>
                <w:rFonts w:ascii="Times New Roman" w:hAnsi="Times New Roman"/>
                <w:b/>
                <w:sz w:val="28"/>
                <w:szCs w:val="28"/>
              </w:rPr>
              <w:t>Võ Anh Tuấn</w:t>
            </w:r>
          </w:p>
        </w:tc>
      </w:tr>
    </w:tbl>
    <w:p w:rsidR="005833B0" w:rsidRDefault="005833B0" w:rsidP="006B39BF"/>
    <w:sectPr w:rsidR="005833B0" w:rsidSect="00BA08C7">
      <w:pgSz w:w="12240" w:h="15840" w:code="1"/>
      <w:pgMar w:top="1135" w:right="90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18704589"/>
    <w:multiLevelType w:val="multilevel"/>
    <w:tmpl w:val="F5FC46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8785F92"/>
    <w:multiLevelType w:val="hybridMultilevel"/>
    <w:tmpl w:val="C46E2CAC"/>
    <w:lvl w:ilvl="0" w:tplc="CD048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76C09"/>
    <w:multiLevelType w:val="hybridMultilevel"/>
    <w:tmpl w:val="477CAF02"/>
    <w:lvl w:ilvl="0" w:tplc="121AB5A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AFB2A5D"/>
    <w:multiLevelType w:val="hybridMultilevel"/>
    <w:tmpl w:val="63923F88"/>
    <w:lvl w:ilvl="0" w:tplc="9102A7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1970F0B"/>
    <w:multiLevelType w:val="hybridMultilevel"/>
    <w:tmpl w:val="23D05022"/>
    <w:lvl w:ilvl="0" w:tplc="8B244D20">
      <w:numFmt w:val="bullet"/>
      <w:lvlText w:val="-"/>
      <w:lvlJc w:val="left"/>
      <w:pPr>
        <w:ind w:left="2940" w:hanging="360"/>
      </w:pPr>
      <w:rPr>
        <w:rFonts w:ascii="Times New Roman" w:eastAsia="Calibri" w:hAnsi="Times New Roman"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8E"/>
    <w:rsid w:val="00027601"/>
    <w:rsid w:val="00104A22"/>
    <w:rsid w:val="00105BFC"/>
    <w:rsid w:val="00192D93"/>
    <w:rsid w:val="003270EF"/>
    <w:rsid w:val="003E6EF2"/>
    <w:rsid w:val="004B698E"/>
    <w:rsid w:val="005833B0"/>
    <w:rsid w:val="00603A40"/>
    <w:rsid w:val="0063448E"/>
    <w:rsid w:val="00673CD8"/>
    <w:rsid w:val="006B39BF"/>
    <w:rsid w:val="009B6013"/>
    <w:rsid w:val="009C5071"/>
    <w:rsid w:val="009F1E2A"/>
    <w:rsid w:val="00A919F6"/>
    <w:rsid w:val="00B1192C"/>
    <w:rsid w:val="00BA08C7"/>
    <w:rsid w:val="00C37EA6"/>
    <w:rsid w:val="00C646A5"/>
    <w:rsid w:val="00C82331"/>
    <w:rsid w:val="00D120C2"/>
    <w:rsid w:val="00D411B9"/>
    <w:rsid w:val="00E57A22"/>
    <w:rsid w:val="00EF2696"/>
    <w:rsid w:val="00F03D2B"/>
    <w:rsid w:val="00F30BC6"/>
    <w:rsid w:val="00F67433"/>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E"/>
    <w:pPr>
      <w:spacing w:after="0"/>
    </w:pPr>
    <w:rPr>
      <w:rFonts w:ascii="Calibri" w:eastAsia="Calibri" w:hAnsi="Calibri" w:cs="Times New Roman"/>
    </w:rPr>
  </w:style>
  <w:style w:type="paragraph" w:styleId="Heading1">
    <w:name w:val="heading 1"/>
    <w:basedOn w:val="Normal"/>
    <w:next w:val="Normal"/>
    <w:link w:val="Heading1Char"/>
    <w:qFormat/>
    <w:rsid w:val="00E57A2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98E"/>
    <w:rPr>
      <w:color w:val="0000FF"/>
      <w:u w:val="single"/>
    </w:rPr>
  </w:style>
  <w:style w:type="paragraph" w:styleId="ListParagraph">
    <w:name w:val="List Paragraph"/>
    <w:basedOn w:val="Normal"/>
    <w:uiPriority w:val="34"/>
    <w:qFormat/>
    <w:rsid w:val="00D120C2"/>
    <w:pPr>
      <w:spacing w:line="240" w:lineRule="auto"/>
      <w:ind w:left="720"/>
      <w:contextualSpacing/>
    </w:pPr>
    <w:rPr>
      <w:rFonts w:ascii="Times New Roman" w:eastAsia="Times New Roman" w:hAnsi="Times New Roman"/>
      <w:sz w:val="24"/>
      <w:szCs w:val="24"/>
    </w:rPr>
  </w:style>
  <w:style w:type="character" w:customStyle="1" w:styleId="Bodytext">
    <w:name w:val="Body text_"/>
    <w:basedOn w:val="DefaultParagraphFont"/>
    <w:link w:val="BodyText2"/>
    <w:rsid w:val="00D411B9"/>
    <w:rPr>
      <w:rFonts w:eastAsia="Times New Roman" w:cs="Times New Roman"/>
      <w:shd w:val="clear" w:color="auto" w:fill="FFFFFF"/>
    </w:rPr>
  </w:style>
  <w:style w:type="paragraph" w:customStyle="1" w:styleId="BodyText2">
    <w:name w:val="Body Text2"/>
    <w:basedOn w:val="Normal"/>
    <w:link w:val="Bodytext"/>
    <w:rsid w:val="00D411B9"/>
    <w:pPr>
      <w:widowControl w:val="0"/>
      <w:shd w:val="clear" w:color="auto" w:fill="FFFFFF"/>
      <w:spacing w:line="288" w:lineRule="exact"/>
      <w:jc w:val="both"/>
    </w:pPr>
    <w:rPr>
      <w:rFonts w:asciiTheme="minorHAnsi" w:eastAsia="Times New Roman" w:hAnsiTheme="minorHAnsi"/>
    </w:rPr>
  </w:style>
  <w:style w:type="character" w:customStyle="1" w:styleId="Heading1Char">
    <w:name w:val="Heading 1 Char"/>
    <w:basedOn w:val="DefaultParagraphFont"/>
    <w:link w:val="Heading1"/>
    <w:rsid w:val="00E57A22"/>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E"/>
    <w:pPr>
      <w:spacing w:after="0"/>
    </w:pPr>
    <w:rPr>
      <w:rFonts w:ascii="Calibri" w:eastAsia="Calibri" w:hAnsi="Calibri" w:cs="Times New Roman"/>
    </w:rPr>
  </w:style>
  <w:style w:type="paragraph" w:styleId="Heading1">
    <w:name w:val="heading 1"/>
    <w:basedOn w:val="Normal"/>
    <w:next w:val="Normal"/>
    <w:link w:val="Heading1Char"/>
    <w:qFormat/>
    <w:rsid w:val="00E57A2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98E"/>
    <w:rPr>
      <w:color w:val="0000FF"/>
      <w:u w:val="single"/>
    </w:rPr>
  </w:style>
  <w:style w:type="paragraph" w:styleId="ListParagraph">
    <w:name w:val="List Paragraph"/>
    <w:basedOn w:val="Normal"/>
    <w:uiPriority w:val="34"/>
    <w:qFormat/>
    <w:rsid w:val="00D120C2"/>
    <w:pPr>
      <w:spacing w:line="240" w:lineRule="auto"/>
      <w:ind w:left="720"/>
      <w:contextualSpacing/>
    </w:pPr>
    <w:rPr>
      <w:rFonts w:ascii="Times New Roman" w:eastAsia="Times New Roman" w:hAnsi="Times New Roman"/>
      <w:sz w:val="24"/>
      <w:szCs w:val="24"/>
    </w:rPr>
  </w:style>
  <w:style w:type="character" w:customStyle="1" w:styleId="Bodytext">
    <w:name w:val="Body text_"/>
    <w:basedOn w:val="DefaultParagraphFont"/>
    <w:link w:val="BodyText2"/>
    <w:rsid w:val="00D411B9"/>
    <w:rPr>
      <w:rFonts w:eastAsia="Times New Roman" w:cs="Times New Roman"/>
      <w:shd w:val="clear" w:color="auto" w:fill="FFFFFF"/>
    </w:rPr>
  </w:style>
  <w:style w:type="paragraph" w:customStyle="1" w:styleId="BodyText2">
    <w:name w:val="Body Text2"/>
    <w:basedOn w:val="Normal"/>
    <w:link w:val="Bodytext"/>
    <w:rsid w:val="00D411B9"/>
    <w:pPr>
      <w:widowControl w:val="0"/>
      <w:shd w:val="clear" w:color="auto" w:fill="FFFFFF"/>
      <w:spacing w:line="288" w:lineRule="exact"/>
      <w:jc w:val="both"/>
    </w:pPr>
    <w:rPr>
      <w:rFonts w:asciiTheme="minorHAnsi" w:eastAsia="Times New Roman" w:hAnsiTheme="minorHAnsi"/>
    </w:rPr>
  </w:style>
  <w:style w:type="character" w:customStyle="1" w:styleId="Heading1Char">
    <w:name w:val="Heading 1 Char"/>
    <w:basedOn w:val="DefaultParagraphFont"/>
    <w:link w:val="Heading1"/>
    <w:rsid w:val="00E57A22"/>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atm@ta.sgdbinhduong.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SieuQuay86</cp:lastModifiedBy>
  <cp:revision>9</cp:revision>
  <cp:lastPrinted>2018-03-06T09:18:00Z</cp:lastPrinted>
  <dcterms:created xsi:type="dcterms:W3CDTF">2018-03-06T08:43:00Z</dcterms:created>
  <dcterms:modified xsi:type="dcterms:W3CDTF">2018-03-06T09:30:00Z</dcterms:modified>
</cp:coreProperties>
</file>