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D" w:rsidRPr="00CE4B7D" w:rsidRDefault="00CE4B7D" w:rsidP="00CE4B7D">
      <w:pPr>
        <w:tabs>
          <w:tab w:val="center" w:pos="1985"/>
        </w:tabs>
        <w:spacing w:before="0" w:after="0" w:line="240" w:lineRule="auto"/>
        <w:rPr>
          <w:color w:val="002060"/>
          <w:sz w:val="26"/>
        </w:rPr>
      </w:pPr>
      <w:r w:rsidRPr="00CE4B7D">
        <w:rPr>
          <w:color w:val="002060"/>
          <w:sz w:val="26"/>
        </w:rPr>
        <w:tab/>
        <w:t>UBND THỊ XÃ THUẬN AN</w:t>
      </w:r>
    </w:p>
    <w:p w:rsidR="00CE4B7D" w:rsidRDefault="00CE4B7D" w:rsidP="00CE4B7D">
      <w:pPr>
        <w:tabs>
          <w:tab w:val="center" w:pos="1985"/>
        </w:tabs>
        <w:spacing w:before="0" w:after="0" w:line="240" w:lineRule="auto"/>
        <w:rPr>
          <w:b/>
          <w:color w:val="002060"/>
          <w:sz w:val="26"/>
        </w:rPr>
      </w:pPr>
      <w:r>
        <w:rPr>
          <w:b/>
          <w:color w:val="002060"/>
          <w:sz w:val="26"/>
        </w:rPr>
        <w:tab/>
        <w:t>PHÒNG GIÁO DỤC VÀ ĐÀO TẠO</w:t>
      </w:r>
    </w:p>
    <w:p w:rsidR="00CE4B7D" w:rsidRPr="00CE4B7D" w:rsidRDefault="00CE4B7D" w:rsidP="00CE4B7D">
      <w:pPr>
        <w:tabs>
          <w:tab w:val="center" w:pos="1985"/>
        </w:tabs>
        <w:spacing w:before="0" w:after="0" w:line="240" w:lineRule="auto"/>
        <w:rPr>
          <w:b/>
          <w:color w:val="002060"/>
          <w:sz w:val="26"/>
        </w:rPr>
      </w:pPr>
      <w:r>
        <w:rPr>
          <w:b/>
          <w:noProof/>
          <w:color w:val="002060"/>
          <w:sz w:val="46"/>
        </w:rPr>
        <mc:AlternateContent>
          <mc:Choice Requires="wps">
            <w:drawing>
              <wp:anchor distT="0" distB="0" distL="114300" distR="114300" simplePos="0" relativeHeight="251659264" behindDoc="0" locked="0" layoutInCell="1" allowOverlap="1" wp14:anchorId="7310F98F" wp14:editId="6D42E193">
                <wp:simplePos x="0" y="0"/>
                <wp:positionH relativeFrom="column">
                  <wp:posOffset>555625</wp:posOffset>
                </wp:positionH>
                <wp:positionV relativeFrom="paragraph">
                  <wp:posOffset>34925</wp:posOffset>
                </wp:positionV>
                <wp:extent cx="1114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75pt,2.75pt" to="1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dCtQEAAMMDAAAOAAAAZHJzL2Uyb0RvYy54bWysU8GOEzEMvSPxD1HudGaqBaF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" strokecolor="#4579b8 [3044]"/>
            </w:pict>
          </mc:Fallback>
        </mc:AlternateContent>
      </w:r>
    </w:p>
    <w:p w:rsidR="00D75B6D" w:rsidRPr="00A82938" w:rsidRDefault="00D75B6D" w:rsidP="00D75B6D">
      <w:pPr>
        <w:shd w:val="clear" w:color="auto" w:fill="FFFFFF"/>
        <w:spacing w:before="0" w:after="0" w:line="240" w:lineRule="auto"/>
        <w:ind w:firstLine="301"/>
        <w:jc w:val="center"/>
        <w:rPr>
          <w:rFonts w:eastAsia="Times New Roman" w:cs="Times New Roman"/>
          <w:color w:val="000000"/>
          <w:sz w:val="30"/>
          <w:szCs w:val="30"/>
        </w:rPr>
      </w:pPr>
      <w:r w:rsidRPr="00D75B6D">
        <w:rPr>
          <w:rFonts w:eastAsia="Times New Roman" w:cs="Times New Roman"/>
          <w:b/>
          <w:bCs/>
          <w:color w:val="0000FF"/>
          <w:sz w:val="30"/>
          <w:szCs w:val="30"/>
        </w:rPr>
        <w:t>LỊCH LÀM VIỆC CỦA LÃNH ĐẠO</w:t>
      </w:r>
    </w:p>
    <w:p w:rsidR="00D75B6D" w:rsidRPr="00A82938" w:rsidRDefault="00D75B6D" w:rsidP="00D75B6D">
      <w:pPr>
        <w:shd w:val="clear" w:color="auto" w:fill="FFFFFF"/>
        <w:spacing w:before="0" w:after="0" w:line="240" w:lineRule="auto"/>
        <w:ind w:firstLine="301"/>
        <w:jc w:val="center"/>
        <w:rPr>
          <w:rFonts w:eastAsia="Times New Roman" w:cs="Times New Roman"/>
          <w:color w:val="000000"/>
          <w:sz w:val="30"/>
          <w:szCs w:val="30"/>
        </w:rPr>
      </w:pPr>
      <w:r w:rsidRPr="00D75B6D">
        <w:rPr>
          <w:rFonts w:eastAsia="Times New Roman" w:cs="Times New Roman"/>
          <w:b/>
          <w:bCs/>
          <w:color w:val="0000FF"/>
          <w:sz w:val="30"/>
          <w:szCs w:val="30"/>
        </w:rPr>
        <w:t>VÀ CƠ QUAN PHÒNG GIÁO DỤC VÀ ĐÀO TẠO</w:t>
      </w:r>
    </w:p>
    <w:p w:rsidR="00D75B6D" w:rsidRPr="00A82938" w:rsidRDefault="00D75B6D" w:rsidP="00D75B6D">
      <w:pPr>
        <w:shd w:val="clear" w:color="auto" w:fill="FFFFFF"/>
        <w:spacing w:before="0" w:after="0" w:line="240" w:lineRule="auto"/>
        <w:ind w:firstLine="301"/>
        <w:jc w:val="center"/>
        <w:rPr>
          <w:rFonts w:eastAsia="Times New Roman" w:cs="Times New Roman"/>
          <w:color w:val="000000"/>
          <w:sz w:val="30"/>
          <w:szCs w:val="30"/>
        </w:rPr>
      </w:pPr>
      <w:r w:rsidRPr="00D75B6D">
        <w:rPr>
          <w:rFonts w:eastAsia="Times New Roman" w:cs="Times New Roman"/>
          <w:b/>
          <w:bCs/>
          <w:i/>
          <w:iCs/>
          <w:color w:val="0000FF"/>
          <w:sz w:val="30"/>
          <w:szCs w:val="30"/>
        </w:rPr>
        <w:t>(Tuần 12 - Từ 19/03/2018 đến</w:t>
      </w:r>
      <w:r w:rsidRPr="00D75B6D">
        <w:rPr>
          <w:rFonts w:eastAsia="Times New Roman" w:cs="Times New Roman"/>
          <w:b/>
          <w:bCs/>
          <w:i/>
          <w:iCs/>
          <w:color w:val="000000"/>
          <w:sz w:val="30"/>
          <w:szCs w:val="30"/>
        </w:rPr>
        <w:t> </w:t>
      </w:r>
      <w:r w:rsidRPr="00D75B6D">
        <w:rPr>
          <w:rFonts w:eastAsia="Times New Roman" w:cs="Times New Roman"/>
          <w:b/>
          <w:bCs/>
          <w:i/>
          <w:iCs/>
          <w:color w:val="0000FF"/>
          <w:sz w:val="30"/>
          <w:szCs w:val="30"/>
        </w:rPr>
        <w:t>25/03/2018)</w:t>
      </w:r>
    </w:p>
    <w:p w:rsidR="00CE4B7D" w:rsidRDefault="00CE4B7D" w:rsidP="00CE4B7D">
      <w:pPr>
        <w:spacing w:before="0" w:after="0" w:line="240" w:lineRule="auto"/>
        <w:jc w:val="center"/>
        <w:rPr>
          <w:b/>
          <w:i/>
        </w:rPr>
      </w:pPr>
    </w:p>
    <w:tbl>
      <w:tblPr>
        <w:tblStyle w:val="TableGrid"/>
        <w:tblW w:w="10031" w:type="dxa"/>
        <w:tblLayout w:type="fixed"/>
        <w:tblLook w:val="04A0" w:firstRow="1" w:lastRow="0" w:firstColumn="1" w:lastColumn="0" w:noHBand="0" w:noVBand="1"/>
      </w:tblPr>
      <w:tblGrid>
        <w:gridCol w:w="1679"/>
        <w:gridCol w:w="981"/>
        <w:gridCol w:w="916"/>
        <w:gridCol w:w="5746"/>
        <w:gridCol w:w="709"/>
      </w:tblGrid>
      <w:tr w:rsidR="00CE4B7D" w:rsidRPr="001C2040" w:rsidTr="00CE4B7D">
        <w:trPr>
          <w:cantSplit/>
          <w:tblHeader/>
        </w:trPr>
        <w:tc>
          <w:tcPr>
            <w:tcW w:w="1679" w:type="dxa"/>
            <w:vAlign w:val="center"/>
          </w:tcPr>
          <w:p w:rsidR="00CE4B7D" w:rsidRPr="001C2040" w:rsidRDefault="00CE4B7D" w:rsidP="000B6920">
            <w:pPr>
              <w:jc w:val="center"/>
              <w:rPr>
                <w:b/>
              </w:rPr>
            </w:pPr>
            <w:r w:rsidRPr="001C2040">
              <w:rPr>
                <w:b/>
              </w:rPr>
              <w:t>Ngày</w:t>
            </w:r>
          </w:p>
        </w:tc>
        <w:tc>
          <w:tcPr>
            <w:tcW w:w="981" w:type="dxa"/>
            <w:vAlign w:val="center"/>
          </w:tcPr>
          <w:p w:rsidR="00CE4B7D" w:rsidRPr="001C2040" w:rsidRDefault="00CE4B7D" w:rsidP="000B6920">
            <w:pPr>
              <w:jc w:val="center"/>
              <w:rPr>
                <w:b/>
              </w:rPr>
            </w:pPr>
            <w:r w:rsidRPr="001C2040">
              <w:rPr>
                <w:b/>
              </w:rPr>
              <w:t>Buổi</w:t>
            </w:r>
          </w:p>
        </w:tc>
        <w:tc>
          <w:tcPr>
            <w:tcW w:w="916" w:type="dxa"/>
            <w:vAlign w:val="center"/>
          </w:tcPr>
          <w:p w:rsidR="00CE4B7D" w:rsidRPr="001C2040" w:rsidRDefault="00CE4B7D" w:rsidP="000B6920">
            <w:pPr>
              <w:jc w:val="center"/>
              <w:rPr>
                <w:b/>
              </w:rPr>
            </w:pPr>
            <w:r w:rsidRPr="001C2040">
              <w:rPr>
                <w:b/>
              </w:rPr>
              <w:t>Thời gian</w:t>
            </w:r>
          </w:p>
        </w:tc>
        <w:tc>
          <w:tcPr>
            <w:tcW w:w="5746" w:type="dxa"/>
            <w:vAlign w:val="center"/>
          </w:tcPr>
          <w:p w:rsidR="00CE4B7D" w:rsidRPr="001C2040" w:rsidRDefault="00CE4B7D" w:rsidP="000B6920">
            <w:pPr>
              <w:jc w:val="center"/>
              <w:rPr>
                <w:b/>
              </w:rPr>
            </w:pPr>
            <w:r w:rsidRPr="001C2040">
              <w:rPr>
                <w:b/>
              </w:rPr>
              <w:t>Nội dung công việc</w:t>
            </w:r>
          </w:p>
        </w:tc>
        <w:tc>
          <w:tcPr>
            <w:tcW w:w="709" w:type="dxa"/>
            <w:vAlign w:val="center"/>
          </w:tcPr>
          <w:p w:rsidR="00CE4B7D" w:rsidRPr="001C2040" w:rsidRDefault="00CE4B7D" w:rsidP="000B6920">
            <w:pPr>
              <w:jc w:val="center"/>
              <w:rPr>
                <w:b/>
              </w:rPr>
            </w:pPr>
            <w:r w:rsidRPr="001C2040">
              <w:rPr>
                <w:b/>
              </w:rPr>
              <w:t>Ghi chú</w:t>
            </w:r>
          </w:p>
        </w:tc>
      </w:tr>
      <w:tr w:rsidR="00CE4B7D" w:rsidTr="00CE4B7D">
        <w:trPr>
          <w:cantSplit/>
        </w:trPr>
        <w:tc>
          <w:tcPr>
            <w:tcW w:w="1679" w:type="dxa"/>
            <w:vMerge w:val="restart"/>
            <w:vAlign w:val="center"/>
          </w:tcPr>
          <w:p w:rsidR="00CE4B7D" w:rsidRDefault="00CE4B7D" w:rsidP="000B6920">
            <w:pPr>
              <w:jc w:val="center"/>
            </w:pPr>
            <w:r>
              <w:t>Thứ Hai (19/03/2018)</w:t>
            </w:r>
          </w:p>
        </w:tc>
        <w:tc>
          <w:tcPr>
            <w:tcW w:w="981" w:type="dxa"/>
            <w:vAlign w:val="center"/>
          </w:tcPr>
          <w:p w:rsidR="00CE4B7D" w:rsidRDefault="00CE4B7D" w:rsidP="000B6920">
            <w:r>
              <w:t>Sáng</w:t>
            </w:r>
          </w:p>
        </w:tc>
        <w:tc>
          <w:tcPr>
            <w:tcW w:w="916" w:type="dxa"/>
            <w:vAlign w:val="center"/>
          </w:tcPr>
          <w:p w:rsidR="00CE4B7D" w:rsidRDefault="00CE4B7D" w:rsidP="000B6920">
            <w:r>
              <w:t>07h30</w:t>
            </w:r>
          </w:p>
        </w:tc>
        <w:tc>
          <w:tcPr>
            <w:tcW w:w="5746" w:type="dxa"/>
            <w:vAlign w:val="center"/>
          </w:tcPr>
          <w:p w:rsidR="00CE4B7D" w:rsidRDefault="00CE4B7D" w:rsidP="000B6920">
            <w:pPr>
              <w:jc w:val="both"/>
            </w:pPr>
            <w:r>
              <w:t>Đ/c Phạm Thị Phượng dự góp ý chương trình giáo dục phổ thông ở Tiểu học Hội Nghĩa – Tân Uyên</w:t>
            </w:r>
          </w:p>
        </w:tc>
        <w:tc>
          <w:tcPr>
            <w:tcW w:w="709" w:type="dxa"/>
            <w:vAlign w:val="center"/>
          </w:tcPr>
          <w:p w:rsidR="00CE4B7D" w:rsidRDefault="00CE4B7D" w:rsidP="000B6920"/>
        </w:tc>
      </w:tr>
      <w:tr w:rsidR="00CE4B7D" w:rsidTr="00CE4B7D">
        <w:trPr>
          <w:cantSplit/>
        </w:trPr>
        <w:tc>
          <w:tcPr>
            <w:tcW w:w="1679" w:type="dxa"/>
            <w:vMerge/>
            <w:vAlign w:val="center"/>
          </w:tcPr>
          <w:p w:rsidR="00CE4B7D" w:rsidRDefault="00CE4B7D" w:rsidP="000B6920">
            <w:pPr>
              <w:jc w:val="center"/>
            </w:pPr>
          </w:p>
        </w:tc>
        <w:tc>
          <w:tcPr>
            <w:tcW w:w="981" w:type="dxa"/>
            <w:vAlign w:val="center"/>
          </w:tcPr>
          <w:p w:rsidR="00CE4B7D" w:rsidRDefault="00CE4B7D" w:rsidP="000B6920">
            <w:r>
              <w:t>Chiều</w:t>
            </w:r>
          </w:p>
        </w:tc>
        <w:tc>
          <w:tcPr>
            <w:tcW w:w="916" w:type="dxa"/>
            <w:vAlign w:val="center"/>
          </w:tcPr>
          <w:p w:rsidR="00CE4B7D" w:rsidRDefault="00CE4B7D" w:rsidP="000B6920">
            <w:r>
              <w:t>13h30</w:t>
            </w:r>
          </w:p>
        </w:tc>
        <w:tc>
          <w:tcPr>
            <w:tcW w:w="5746" w:type="dxa"/>
            <w:vAlign w:val="center"/>
          </w:tcPr>
          <w:p w:rsidR="00CE4B7D" w:rsidRDefault="00CE4B7D" w:rsidP="00D75B6D">
            <w:pPr>
              <w:jc w:val="both"/>
            </w:pPr>
            <w:r>
              <w:t xml:space="preserve">Đ/c Huỳnh Thị Mỹ Ngân </w:t>
            </w:r>
            <w:r w:rsidR="00D75B6D">
              <w:t>-</w:t>
            </w:r>
            <w:r>
              <w:t xml:space="preserve"> Trưởng phòng GDĐT họp Ban chỉ đạo Quy chế dân chủ quý 1 </w:t>
            </w:r>
            <w:r w:rsidR="00D75B6D">
              <w:t>-</w:t>
            </w:r>
            <w:r>
              <w:t xml:space="preserve"> Phòng họp 1 </w:t>
            </w:r>
            <w:r w:rsidR="00D75B6D">
              <w:t>-</w:t>
            </w:r>
            <w:r>
              <w:t xml:space="preserve"> Thị ủy</w:t>
            </w:r>
          </w:p>
        </w:tc>
        <w:tc>
          <w:tcPr>
            <w:tcW w:w="709" w:type="dxa"/>
            <w:vAlign w:val="center"/>
          </w:tcPr>
          <w:p w:rsidR="00CE4B7D" w:rsidRDefault="00CE4B7D" w:rsidP="000B6920"/>
        </w:tc>
      </w:tr>
      <w:tr w:rsidR="00CE4B7D" w:rsidTr="00CE4B7D">
        <w:trPr>
          <w:cantSplit/>
        </w:trPr>
        <w:tc>
          <w:tcPr>
            <w:tcW w:w="1679" w:type="dxa"/>
            <w:vMerge w:val="restart"/>
            <w:vAlign w:val="center"/>
          </w:tcPr>
          <w:p w:rsidR="00CE4B7D" w:rsidRDefault="00CE4B7D" w:rsidP="000B6920">
            <w:pPr>
              <w:jc w:val="center"/>
            </w:pPr>
            <w:r w:rsidRPr="00AB744F">
              <w:t xml:space="preserve">Thứ </w:t>
            </w:r>
            <w:r>
              <w:t xml:space="preserve">Ba </w:t>
            </w:r>
            <w:r w:rsidRPr="00AB744F">
              <w:t>(</w:t>
            </w:r>
            <w:r>
              <w:t>20</w:t>
            </w:r>
            <w:r w:rsidRPr="00AB744F">
              <w:t>/03/2018)</w:t>
            </w:r>
          </w:p>
        </w:tc>
        <w:tc>
          <w:tcPr>
            <w:tcW w:w="981" w:type="dxa"/>
            <w:vAlign w:val="center"/>
          </w:tcPr>
          <w:p w:rsidR="00CE4B7D" w:rsidRDefault="00CE4B7D" w:rsidP="000B6920">
            <w:r>
              <w:t>Sáng</w:t>
            </w:r>
          </w:p>
        </w:tc>
        <w:tc>
          <w:tcPr>
            <w:tcW w:w="916" w:type="dxa"/>
            <w:vAlign w:val="center"/>
          </w:tcPr>
          <w:p w:rsidR="00CE4B7D" w:rsidRDefault="00CE4B7D" w:rsidP="000B6920">
            <w:r>
              <w:t>07h30</w:t>
            </w:r>
          </w:p>
        </w:tc>
        <w:tc>
          <w:tcPr>
            <w:tcW w:w="5746" w:type="dxa"/>
            <w:vAlign w:val="center"/>
          </w:tcPr>
          <w:p w:rsidR="00CE4B7D" w:rsidRDefault="00CE4B7D" w:rsidP="00D75B6D">
            <w:pPr>
              <w:jc w:val="both"/>
            </w:pPr>
            <w:r>
              <w:t xml:space="preserve">Đ/c Huỳnh Thị Mỹ Ngân </w:t>
            </w:r>
            <w:r w:rsidR="00D75B6D">
              <w:t>-</w:t>
            </w:r>
            <w:r>
              <w:t xml:space="preserve"> Trưởng phòng GDĐT dự tổng kết 5 năm thực hiện Đề án “HĐ Quốc tế HP 2013”- Phòng họp 1</w:t>
            </w:r>
            <w:r w:rsidR="00D75B6D">
              <w:t>-</w:t>
            </w:r>
            <w:r>
              <w:t xml:space="preserve"> UBND thị xã Thuận An</w:t>
            </w:r>
          </w:p>
        </w:tc>
        <w:tc>
          <w:tcPr>
            <w:tcW w:w="709" w:type="dxa"/>
            <w:vAlign w:val="center"/>
          </w:tcPr>
          <w:p w:rsidR="00CE4B7D" w:rsidRDefault="00CE4B7D" w:rsidP="000B6920"/>
        </w:tc>
      </w:tr>
      <w:tr w:rsidR="00CE4B7D" w:rsidTr="00CE4B7D">
        <w:trPr>
          <w:cantSplit/>
        </w:trPr>
        <w:tc>
          <w:tcPr>
            <w:tcW w:w="1679" w:type="dxa"/>
            <w:vMerge/>
            <w:vAlign w:val="center"/>
          </w:tcPr>
          <w:p w:rsidR="00CE4B7D" w:rsidRDefault="00CE4B7D" w:rsidP="000B6920">
            <w:pPr>
              <w:jc w:val="center"/>
            </w:pPr>
          </w:p>
        </w:tc>
        <w:tc>
          <w:tcPr>
            <w:tcW w:w="981" w:type="dxa"/>
            <w:vAlign w:val="center"/>
          </w:tcPr>
          <w:p w:rsidR="00CE4B7D" w:rsidRDefault="00CE4B7D" w:rsidP="000B6920">
            <w:r>
              <w:t>Chiều</w:t>
            </w:r>
          </w:p>
        </w:tc>
        <w:tc>
          <w:tcPr>
            <w:tcW w:w="916" w:type="dxa"/>
            <w:vAlign w:val="center"/>
          </w:tcPr>
          <w:p w:rsidR="00CE4B7D" w:rsidRDefault="00CE4B7D" w:rsidP="000B6920">
            <w:r>
              <w:t>13h30</w:t>
            </w:r>
          </w:p>
        </w:tc>
        <w:tc>
          <w:tcPr>
            <w:tcW w:w="5746" w:type="dxa"/>
            <w:vAlign w:val="center"/>
          </w:tcPr>
          <w:p w:rsidR="00CE4B7D" w:rsidRDefault="00CE4B7D" w:rsidP="000B6920">
            <w:pPr>
              <w:jc w:val="both"/>
            </w:pPr>
            <w:r>
              <w:t>Các đ/c Lãnh đạo PGDĐT dự thời sự về biển đảo tại TTBDCT thị xã Thuận An</w:t>
            </w:r>
          </w:p>
        </w:tc>
        <w:tc>
          <w:tcPr>
            <w:tcW w:w="709" w:type="dxa"/>
            <w:vAlign w:val="center"/>
          </w:tcPr>
          <w:p w:rsidR="00CE4B7D" w:rsidRDefault="00CE4B7D" w:rsidP="000B6920"/>
        </w:tc>
      </w:tr>
      <w:tr w:rsidR="00CE4B7D" w:rsidTr="00CE4B7D">
        <w:trPr>
          <w:cantSplit/>
        </w:trPr>
        <w:tc>
          <w:tcPr>
            <w:tcW w:w="1679" w:type="dxa"/>
            <w:vMerge w:val="restart"/>
            <w:vAlign w:val="center"/>
          </w:tcPr>
          <w:p w:rsidR="00CE4B7D" w:rsidRDefault="00CE4B7D" w:rsidP="000B6920">
            <w:pPr>
              <w:jc w:val="center"/>
            </w:pPr>
            <w:r w:rsidRPr="00AB744F">
              <w:t xml:space="preserve">Thứ </w:t>
            </w:r>
            <w:r>
              <w:t>Tư</w:t>
            </w:r>
            <w:r w:rsidRPr="00AB744F">
              <w:t xml:space="preserve"> (</w:t>
            </w:r>
            <w:r>
              <w:t>21</w:t>
            </w:r>
            <w:r w:rsidRPr="00AB744F">
              <w:t>/03/2018)</w:t>
            </w:r>
          </w:p>
        </w:tc>
        <w:tc>
          <w:tcPr>
            <w:tcW w:w="981" w:type="dxa"/>
            <w:vAlign w:val="center"/>
          </w:tcPr>
          <w:p w:rsidR="00CE4B7D" w:rsidRDefault="00CE4B7D" w:rsidP="000B6920">
            <w:r>
              <w:t>Sáng</w:t>
            </w:r>
          </w:p>
        </w:tc>
        <w:tc>
          <w:tcPr>
            <w:tcW w:w="916" w:type="dxa"/>
            <w:vAlign w:val="center"/>
          </w:tcPr>
          <w:p w:rsidR="00CE4B7D" w:rsidRDefault="00CE4B7D" w:rsidP="000B6920">
            <w:r>
              <w:t>04h00</w:t>
            </w:r>
          </w:p>
          <w:p w:rsidR="00CE4B7D" w:rsidRDefault="00CE4B7D" w:rsidP="000B6920"/>
          <w:p w:rsidR="00CE4B7D" w:rsidRDefault="00CE4B7D" w:rsidP="000B6920"/>
          <w:p w:rsidR="00CE4B7D" w:rsidRDefault="00CE4B7D" w:rsidP="000B6920">
            <w:r>
              <w:t>08h00</w:t>
            </w:r>
          </w:p>
        </w:tc>
        <w:tc>
          <w:tcPr>
            <w:tcW w:w="5746" w:type="dxa"/>
            <w:vAlign w:val="center"/>
          </w:tcPr>
          <w:p w:rsidR="00CE4B7D" w:rsidRDefault="00CE4B7D" w:rsidP="000B6920">
            <w:pPr>
              <w:jc w:val="both"/>
            </w:pPr>
            <w:r>
              <w:t>- HĐND tỉnh kiểm tra bếp ắn bán trú và An toàn vệ sinh thực phẩm (MN, TH, THCS) các đồng chí Trung, Kiều, Phượng, Yến, Út cùng sự và báo cáo</w:t>
            </w:r>
          </w:p>
          <w:p w:rsidR="00CE4B7D" w:rsidRDefault="00CE4B7D" w:rsidP="00D75B6D">
            <w:pPr>
              <w:jc w:val="both"/>
            </w:pPr>
            <w:r>
              <w:t xml:space="preserve">- Đ/c Thái Văn Trung </w:t>
            </w:r>
            <w:r w:rsidR="00D75B6D">
              <w:t xml:space="preserve">- </w:t>
            </w:r>
            <w:r>
              <w:t>Phó trưởng phòng GDĐT, Đ/c Bảo Khuyên kiểm tra thư viện chuẩn, tiên tiến ở TH Lái Thiêu</w:t>
            </w:r>
          </w:p>
        </w:tc>
        <w:tc>
          <w:tcPr>
            <w:tcW w:w="709" w:type="dxa"/>
            <w:vAlign w:val="center"/>
          </w:tcPr>
          <w:p w:rsidR="00CE4B7D" w:rsidRDefault="00CE4B7D" w:rsidP="000B6920"/>
        </w:tc>
      </w:tr>
      <w:tr w:rsidR="00CE4B7D" w:rsidTr="00CE4B7D">
        <w:trPr>
          <w:cantSplit/>
        </w:trPr>
        <w:tc>
          <w:tcPr>
            <w:tcW w:w="1679" w:type="dxa"/>
            <w:vMerge/>
            <w:vAlign w:val="center"/>
          </w:tcPr>
          <w:p w:rsidR="00CE4B7D" w:rsidRDefault="00CE4B7D" w:rsidP="000B6920">
            <w:pPr>
              <w:jc w:val="center"/>
            </w:pPr>
          </w:p>
        </w:tc>
        <w:tc>
          <w:tcPr>
            <w:tcW w:w="981" w:type="dxa"/>
            <w:vAlign w:val="center"/>
          </w:tcPr>
          <w:p w:rsidR="00CE4B7D" w:rsidRDefault="00CE4B7D" w:rsidP="000B6920">
            <w:r>
              <w:t>Chiều</w:t>
            </w:r>
          </w:p>
        </w:tc>
        <w:tc>
          <w:tcPr>
            <w:tcW w:w="916" w:type="dxa"/>
            <w:vAlign w:val="center"/>
          </w:tcPr>
          <w:p w:rsidR="00CE4B7D" w:rsidRDefault="00CE4B7D" w:rsidP="000B6920">
            <w:r>
              <w:t>13h30</w:t>
            </w:r>
          </w:p>
        </w:tc>
        <w:tc>
          <w:tcPr>
            <w:tcW w:w="5746" w:type="dxa"/>
            <w:vAlign w:val="center"/>
          </w:tcPr>
          <w:p w:rsidR="00CE4B7D" w:rsidRDefault="00CE4B7D" w:rsidP="000B6920">
            <w:pPr>
              <w:jc w:val="both"/>
            </w:pPr>
            <w:r>
              <w:t>- Đ/c Huỳnh Thị Mỹ Ngân – Trưởng phòng GDĐT dự và làm việc với HĐND tỉnh ở UBND thị xã Thuận An</w:t>
            </w:r>
          </w:p>
          <w:p w:rsidR="00CE4B7D" w:rsidRDefault="00CE4B7D" w:rsidP="00D75B6D">
            <w:pPr>
              <w:jc w:val="both"/>
            </w:pPr>
            <w:r>
              <w:t xml:space="preserve">Đ/c Thái Văn Trung </w:t>
            </w:r>
            <w:r w:rsidR="00D75B6D">
              <w:t>-</w:t>
            </w:r>
            <w:r>
              <w:t xml:space="preserve"> Phó trưởng phòng GDĐT dự Hội nghị Khối vận Quý I </w:t>
            </w:r>
            <w:r w:rsidR="00D75B6D">
              <w:t>-</w:t>
            </w:r>
            <w:r>
              <w:t xml:space="preserve"> Phòng họp 2 </w:t>
            </w:r>
            <w:r w:rsidR="00D75B6D">
              <w:t>-</w:t>
            </w:r>
            <w:r>
              <w:t xml:space="preserve"> Thị Ủy</w:t>
            </w:r>
          </w:p>
        </w:tc>
        <w:tc>
          <w:tcPr>
            <w:tcW w:w="709" w:type="dxa"/>
            <w:vAlign w:val="center"/>
          </w:tcPr>
          <w:p w:rsidR="00CE4B7D" w:rsidRDefault="00CE4B7D" w:rsidP="000B6920"/>
        </w:tc>
      </w:tr>
      <w:tr w:rsidR="00CE4B7D" w:rsidTr="00CE4B7D">
        <w:trPr>
          <w:cantSplit/>
        </w:trPr>
        <w:tc>
          <w:tcPr>
            <w:tcW w:w="1679" w:type="dxa"/>
            <w:vMerge w:val="restart"/>
            <w:vAlign w:val="center"/>
          </w:tcPr>
          <w:p w:rsidR="00CE4B7D" w:rsidRDefault="00CE4B7D" w:rsidP="000B6920">
            <w:pPr>
              <w:jc w:val="center"/>
            </w:pPr>
            <w:r w:rsidRPr="00AB744F">
              <w:lastRenderedPageBreak/>
              <w:t xml:space="preserve">Thứ </w:t>
            </w:r>
            <w:r>
              <w:t xml:space="preserve">Năm </w:t>
            </w:r>
            <w:r w:rsidRPr="00AB744F">
              <w:t>(</w:t>
            </w:r>
            <w:r>
              <w:t>22</w:t>
            </w:r>
            <w:r w:rsidRPr="00AB744F">
              <w:t>/03/2018)</w:t>
            </w:r>
          </w:p>
        </w:tc>
        <w:tc>
          <w:tcPr>
            <w:tcW w:w="981" w:type="dxa"/>
            <w:vAlign w:val="center"/>
          </w:tcPr>
          <w:p w:rsidR="00CE4B7D" w:rsidRDefault="00CE4B7D" w:rsidP="000B6920">
            <w:r>
              <w:t>Sáng</w:t>
            </w:r>
          </w:p>
        </w:tc>
        <w:tc>
          <w:tcPr>
            <w:tcW w:w="916" w:type="dxa"/>
            <w:vAlign w:val="center"/>
          </w:tcPr>
          <w:p w:rsidR="00CE4B7D" w:rsidRDefault="00CE4B7D" w:rsidP="000B6920">
            <w:r>
              <w:t>07h30</w:t>
            </w:r>
          </w:p>
        </w:tc>
        <w:tc>
          <w:tcPr>
            <w:tcW w:w="5746" w:type="dxa"/>
            <w:vAlign w:val="center"/>
          </w:tcPr>
          <w:p w:rsidR="00CE4B7D" w:rsidRDefault="00CE4B7D" w:rsidP="000B6920">
            <w:pPr>
              <w:jc w:val="both"/>
            </w:pPr>
            <w:r>
              <w:t xml:space="preserve">- Đ/c Thái Văn Trung </w:t>
            </w:r>
            <w:r w:rsidR="00E4437B">
              <w:t>-</w:t>
            </w:r>
            <w:r>
              <w:t xml:space="preserve"> Phó trưởng phòng GDĐT, đ/c Phạm Thị Phượng họp BTC ATGT tỉnh tại trường Tiểu học Bình Hòa 2.</w:t>
            </w:r>
          </w:p>
          <w:p w:rsidR="00CE4B7D" w:rsidRDefault="00CE4B7D" w:rsidP="000B6920">
            <w:pPr>
              <w:jc w:val="both"/>
            </w:pPr>
            <w:r>
              <w:t>- Lãnh đạo Phòng GDĐT họp xét duyệt thuyên chuyển viên chức, nhân viên năm học 2017</w:t>
            </w:r>
            <w:r w:rsidR="00E4437B">
              <w:t xml:space="preserve"> </w:t>
            </w:r>
            <w:r>
              <w:t>-</w:t>
            </w:r>
            <w:r w:rsidR="00E4437B">
              <w:t xml:space="preserve"> </w:t>
            </w:r>
            <w:r>
              <w:t xml:space="preserve">2018 (mời các đ/c Hòa, Út, Phượng </w:t>
            </w:r>
            <w:r w:rsidR="00E4437B">
              <w:t xml:space="preserve">cùng </w:t>
            </w:r>
            <w:r>
              <w:t>tham dự)</w:t>
            </w:r>
          </w:p>
          <w:p w:rsidR="00CE4B7D" w:rsidRDefault="00CE4B7D" w:rsidP="000B6920">
            <w:pPr>
              <w:jc w:val="both"/>
            </w:pPr>
            <w:r>
              <w:t>- Đ/c Trần Huỳnh Minh Trí dự sinh hoạt Câu lạc bộ Tổng phụ trách Đội tại trường Tiểu học Phan Chu Trinh</w:t>
            </w:r>
          </w:p>
        </w:tc>
        <w:tc>
          <w:tcPr>
            <w:tcW w:w="709" w:type="dxa"/>
            <w:vAlign w:val="center"/>
          </w:tcPr>
          <w:p w:rsidR="00CE4B7D" w:rsidRDefault="00CE4B7D" w:rsidP="000B6920"/>
        </w:tc>
      </w:tr>
      <w:tr w:rsidR="00CE4B7D" w:rsidTr="00CE4B7D">
        <w:trPr>
          <w:cantSplit/>
        </w:trPr>
        <w:tc>
          <w:tcPr>
            <w:tcW w:w="1679" w:type="dxa"/>
            <w:vMerge/>
            <w:vAlign w:val="center"/>
          </w:tcPr>
          <w:p w:rsidR="00CE4B7D" w:rsidRDefault="00CE4B7D" w:rsidP="000B6920">
            <w:pPr>
              <w:jc w:val="center"/>
            </w:pPr>
          </w:p>
        </w:tc>
        <w:tc>
          <w:tcPr>
            <w:tcW w:w="981" w:type="dxa"/>
            <w:vAlign w:val="center"/>
          </w:tcPr>
          <w:p w:rsidR="00CE4B7D" w:rsidRDefault="00CE4B7D" w:rsidP="000B6920">
            <w:r>
              <w:t>Chiều</w:t>
            </w:r>
          </w:p>
        </w:tc>
        <w:tc>
          <w:tcPr>
            <w:tcW w:w="916" w:type="dxa"/>
            <w:vAlign w:val="center"/>
          </w:tcPr>
          <w:p w:rsidR="00CE4B7D" w:rsidRDefault="00CE4B7D" w:rsidP="000B6920">
            <w:r>
              <w:t>14h00</w:t>
            </w:r>
          </w:p>
        </w:tc>
        <w:tc>
          <w:tcPr>
            <w:tcW w:w="5746" w:type="dxa"/>
            <w:vAlign w:val="center"/>
          </w:tcPr>
          <w:p w:rsidR="00CE4B7D" w:rsidRDefault="00CE4B7D" w:rsidP="007D38A8">
            <w:pPr>
              <w:jc w:val="both"/>
            </w:pPr>
            <w:r>
              <w:t xml:space="preserve">Đ/c Thái Văn Trung </w:t>
            </w:r>
            <w:r w:rsidR="007D38A8">
              <w:t>-</w:t>
            </w:r>
            <w:r>
              <w:t xml:space="preserve"> Phó trưởng phòng GDĐT dự Hội thẩm </w:t>
            </w:r>
            <w:r w:rsidR="007D38A8">
              <w:t>tại</w:t>
            </w:r>
            <w:r>
              <w:t xml:space="preserve"> Tòa án nhân dân thị xã Thuận An</w:t>
            </w:r>
          </w:p>
        </w:tc>
        <w:tc>
          <w:tcPr>
            <w:tcW w:w="709" w:type="dxa"/>
            <w:vAlign w:val="center"/>
          </w:tcPr>
          <w:p w:rsidR="00CE4B7D" w:rsidRDefault="00CE4B7D" w:rsidP="000B6920"/>
        </w:tc>
      </w:tr>
      <w:tr w:rsidR="00CE4B7D" w:rsidTr="00CE4B7D">
        <w:trPr>
          <w:cantSplit/>
        </w:trPr>
        <w:tc>
          <w:tcPr>
            <w:tcW w:w="1679" w:type="dxa"/>
            <w:vMerge w:val="restart"/>
            <w:vAlign w:val="center"/>
          </w:tcPr>
          <w:p w:rsidR="00CE4B7D" w:rsidRDefault="00CE4B7D" w:rsidP="000B6920">
            <w:pPr>
              <w:jc w:val="center"/>
            </w:pPr>
            <w:r w:rsidRPr="00AB744F">
              <w:t xml:space="preserve">Thứ </w:t>
            </w:r>
            <w:r>
              <w:t xml:space="preserve">Sáu </w:t>
            </w:r>
            <w:r w:rsidRPr="00AB744F">
              <w:t>(</w:t>
            </w:r>
            <w:r>
              <w:t>23</w:t>
            </w:r>
            <w:r w:rsidRPr="00AB744F">
              <w:t>/03/2018)</w:t>
            </w:r>
          </w:p>
        </w:tc>
        <w:tc>
          <w:tcPr>
            <w:tcW w:w="981" w:type="dxa"/>
            <w:vAlign w:val="center"/>
          </w:tcPr>
          <w:p w:rsidR="00CE4B7D" w:rsidRDefault="00CE4B7D" w:rsidP="000B6920">
            <w:r>
              <w:t>Sáng</w:t>
            </w:r>
          </w:p>
        </w:tc>
        <w:tc>
          <w:tcPr>
            <w:tcW w:w="916" w:type="dxa"/>
            <w:vAlign w:val="center"/>
          </w:tcPr>
          <w:p w:rsidR="00CE4B7D" w:rsidRDefault="00CE4B7D" w:rsidP="000B6920">
            <w:r>
              <w:t>07h30</w:t>
            </w:r>
          </w:p>
        </w:tc>
        <w:tc>
          <w:tcPr>
            <w:tcW w:w="5746" w:type="dxa"/>
            <w:vAlign w:val="center"/>
          </w:tcPr>
          <w:p w:rsidR="00CE4B7D" w:rsidRDefault="00CE4B7D" w:rsidP="00E4437B">
            <w:pPr>
              <w:jc w:val="both"/>
            </w:pPr>
            <w:r>
              <w:t xml:space="preserve">Đ/c Thái Văn Trung </w:t>
            </w:r>
            <w:r w:rsidR="00E4437B">
              <w:t>-</w:t>
            </w:r>
            <w:r>
              <w:t xml:space="preserve"> Phó trưởng phòng GDĐT, đ</w:t>
            </w:r>
            <w:r w:rsidR="007D38A8">
              <w:t>/</w:t>
            </w:r>
            <w:r>
              <w:t>c Phạm Thị Phượng dự giao lưu tìm hiểu ATGT tỉnh ở Tiểu học Bình Hòa 2</w:t>
            </w:r>
          </w:p>
        </w:tc>
        <w:tc>
          <w:tcPr>
            <w:tcW w:w="709" w:type="dxa"/>
            <w:vAlign w:val="center"/>
          </w:tcPr>
          <w:p w:rsidR="00CE4B7D" w:rsidRDefault="00CE4B7D" w:rsidP="000B6920"/>
        </w:tc>
      </w:tr>
      <w:tr w:rsidR="00CE4B7D" w:rsidTr="00CE4B7D">
        <w:trPr>
          <w:cantSplit/>
        </w:trPr>
        <w:tc>
          <w:tcPr>
            <w:tcW w:w="1679" w:type="dxa"/>
            <w:vMerge/>
            <w:vAlign w:val="center"/>
          </w:tcPr>
          <w:p w:rsidR="00CE4B7D" w:rsidRDefault="00CE4B7D" w:rsidP="000B6920">
            <w:pPr>
              <w:jc w:val="center"/>
            </w:pPr>
          </w:p>
        </w:tc>
        <w:tc>
          <w:tcPr>
            <w:tcW w:w="981" w:type="dxa"/>
            <w:vAlign w:val="center"/>
          </w:tcPr>
          <w:p w:rsidR="00CE4B7D" w:rsidRDefault="00CE4B7D" w:rsidP="000B6920">
            <w:r>
              <w:t>Chiều</w:t>
            </w:r>
          </w:p>
        </w:tc>
        <w:tc>
          <w:tcPr>
            <w:tcW w:w="916" w:type="dxa"/>
            <w:vAlign w:val="center"/>
          </w:tcPr>
          <w:p w:rsidR="00CE4B7D" w:rsidRDefault="00CE4B7D" w:rsidP="000B6920">
            <w:r>
              <w:t>13h30</w:t>
            </w:r>
          </w:p>
        </w:tc>
        <w:tc>
          <w:tcPr>
            <w:tcW w:w="5746" w:type="dxa"/>
            <w:vAlign w:val="center"/>
          </w:tcPr>
          <w:p w:rsidR="00CE4B7D" w:rsidRDefault="00CE4B7D" w:rsidP="000B6920">
            <w:pPr>
              <w:jc w:val="both"/>
            </w:pPr>
            <w:r>
              <w:t>Đ/c Từ Minh Hòa báo cáo xây dựng kế hoạch biên chế năm học 2018 - 2019 ngành GDĐT thị xã Thuận An</w:t>
            </w:r>
          </w:p>
        </w:tc>
        <w:tc>
          <w:tcPr>
            <w:tcW w:w="709" w:type="dxa"/>
            <w:vAlign w:val="center"/>
          </w:tcPr>
          <w:p w:rsidR="00CE4B7D" w:rsidRDefault="00CE4B7D" w:rsidP="000B6920"/>
        </w:tc>
      </w:tr>
    </w:tbl>
    <w:p w:rsidR="00CE4B7D" w:rsidRDefault="00CE4B7D" w:rsidP="00CE4B7D">
      <w:pPr>
        <w:tabs>
          <w:tab w:val="center" w:pos="7797"/>
        </w:tabs>
        <w:spacing w:before="0" w:after="0" w:line="240" w:lineRule="auto"/>
        <w:jc w:val="both"/>
        <w:rPr>
          <w:i/>
        </w:rPr>
      </w:pPr>
      <w:r>
        <w:rPr>
          <w:i/>
        </w:rPr>
        <w:tab/>
      </w:r>
    </w:p>
    <w:p w:rsidR="00CE4B7D" w:rsidRPr="00036467" w:rsidRDefault="00CE4B7D" w:rsidP="00CE4B7D">
      <w:pPr>
        <w:tabs>
          <w:tab w:val="center" w:pos="7088"/>
        </w:tabs>
        <w:spacing w:before="0" w:after="0" w:line="240" w:lineRule="auto"/>
        <w:jc w:val="both"/>
        <w:rPr>
          <w:i/>
        </w:rPr>
      </w:pPr>
      <w:bookmarkStart w:id="0" w:name="_GoBack"/>
      <w:r>
        <w:rPr>
          <w:i/>
        </w:rPr>
        <w:tab/>
      </w:r>
      <w:r w:rsidRPr="00036467">
        <w:rPr>
          <w:i/>
        </w:rPr>
        <w:t>Thuận An, ngày 17 tháng 03 năm 2017</w:t>
      </w:r>
    </w:p>
    <w:p w:rsidR="00CE4B7D" w:rsidRDefault="00CE4B7D" w:rsidP="00CE4B7D">
      <w:pPr>
        <w:tabs>
          <w:tab w:val="center" w:pos="7088"/>
        </w:tabs>
        <w:spacing w:before="0" w:after="0" w:line="240" w:lineRule="auto"/>
        <w:jc w:val="both"/>
        <w:rPr>
          <w:b/>
        </w:rPr>
      </w:pPr>
      <w:r w:rsidRPr="00036467">
        <w:rPr>
          <w:b/>
        </w:rPr>
        <w:tab/>
        <w:t>TRƯỞNG PHÒNG</w:t>
      </w:r>
    </w:p>
    <w:p w:rsidR="00CE4B7D" w:rsidRDefault="00CE4B7D" w:rsidP="00CE4B7D">
      <w:pPr>
        <w:tabs>
          <w:tab w:val="center" w:pos="7088"/>
        </w:tabs>
        <w:spacing w:before="0" w:after="0" w:line="240" w:lineRule="auto"/>
        <w:jc w:val="both"/>
        <w:rPr>
          <w:b/>
        </w:rPr>
      </w:pPr>
    </w:p>
    <w:p w:rsidR="00CE4B7D" w:rsidRPr="00E63DAC" w:rsidRDefault="00105216" w:rsidP="00CE4B7D">
      <w:pPr>
        <w:tabs>
          <w:tab w:val="center" w:pos="7088"/>
        </w:tabs>
        <w:spacing w:before="0" w:after="0" w:line="240" w:lineRule="auto"/>
        <w:jc w:val="both"/>
        <w:rPr>
          <w:i/>
        </w:rPr>
      </w:pPr>
      <w:r w:rsidRPr="00E63DAC">
        <w:rPr>
          <w:i/>
        </w:rPr>
        <w:tab/>
        <w:t>(đã ký)</w:t>
      </w:r>
    </w:p>
    <w:p w:rsidR="00CE4B7D" w:rsidRDefault="00CE4B7D" w:rsidP="00CE4B7D">
      <w:pPr>
        <w:tabs>
          <w:tab w:val="center" w:pos="7088"/>
        </w:tabs>
        <w:spacing w:before="0" w:after="0" w:line="240" w:lineRule="auto"/>
        <w:jc w:val="both"/>
        <w:rPr>
          <w:b/>
        </w:rPr>
      </w:pPr>
    </w:p>
    <w:p w:rsidR="00CE4B7D" w:rsidRDefault="00CE4B7D" w:rsidP="00CE4B7D">
      <w:pPr>
        <w:tabs>
          <w:tab w:val="center" w:pos="7088"/>
        </w:tabs>
        <w:spacing w:before="0" w:after="0" w:line="240" w:lineRule="auto"/>
        <w:jc w:val="both"/>
        <w:rPr>
          <w:b/>
        </w:rPr>
      </w:pPr>
    </w:p>
    <w:p w:rsidR="00CE4B7D" w:rsidRDefault="00CE4B7D" w:rsidP="00CE4B7D">
      <w:pPr>
        <w:tabs>
          <w:tab w:val="center" w:pos="7088"/>
        </w:tabs>
        <w:spacing w:before="0" w:after="0" w:line="240" w:lineRule="auto"/>
        <w:jc w:val="both"/>
        <w:rPr>
          <w:b/>
        </w:rPr>
      </w:pPr>
    </w:p>
    <w:p w:rsidR="00CE4B7D" w:rsidRPr="00036467" w:rsidRDefault="00CE4B7D" w:rsidP="00CE4B7D">
      <w:pPr>
        <w:tabs>
          <w:tab w:val="center" w:pos="7088"/>
        </w:tabs>
        <w:spacing w:before="0" w:after="0" w:line="240" w:lineRule="auto"/>
        <w:jc w:val="both"/>
        <w:rPr>
          <w:b/>
        </w:rPr>
      </w:pPr>
      <w:r>
        <w:rPr>
          <w:b/>
        </w:rPr>
        <w:tab/>
        <w:t>Huỳnh Thị Mỹ Ngân</w:t>
      </w:r>
    </w:p>
    <w:bookmarkEnd w:id="0"/>
    <w:p w:rsidR="00CE4B7D" w:rsidRDefault="00CE4B7D" w:rsidP="00CE4B7D">
      <w:pPr>
        <w:tabs>
          <w:tab w:val="center" w:pos="7088"/>
        </w:tabs>
      </w:pPr>
    </w:p>
    <w:sectPr w:rsidR="00CE4B7D" w:rsidSect="00CE4B7D">
      <w:pgSz w:w="11907" w:h="16840"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7D"/>
    <w:rsid w:val="00105216"/>
    <w:rsid w:val="007D38A8"/>
    <w:rsid w:val="00885FEC"/>
    <w:rsid w:val="00CE4B7D"/>
    <w:rsid w:val="00D75B6D"/>
    <w:rsid w:val="00E4437B"/>
    <w:rsid w:val="00E6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7D"/>
    <w:pPr>
      <w:spacing w:before="120" w:after="120"/>
    </w:pPr>
    <w:rPr>
      <w:rFonts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B7D"/>
    <w:pPr>
      <w:spacing w:after="0" w:line="240" w:lineRule="auto"/>
    </w:pPr>
    <w:rPr>
      <w:rFonts w:cstheme="majorBidi"/>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7D"/>
    <w:pPr>
      <w:spacing w:before="120" w:after="120"/>
    </w:pPr>
    <w:rPr>
      <w:rFonts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B7D"/>
    <w:pPr>
      <w:spacing w:after="0" w:line="240" w:lineRule="auto"/>
    </w:pPr>
    <w:rPr>
      <w:rFonts w:cstheme="majorBidi"/>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2018-03-19T05:11:00Z</dcterms:created>
  <dcterms:modified xsi:type="dcterms:W3CDTF">2018-03-19T05:25:00Z</dcterms:modified>
</cp:coreProperties>
</file>